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48" w:rsidRDefault="00444480">
      <w:pPr>
        <w:spacing w:line="560" w:lineRule="exact"/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（瑶湖分院）多功能皮肤检测图文管理系统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B85248">
        <w:trPr>
          <w:trHeight w:val="542"/>
        </w:trPr>
        <w:tc>
          <w:tcPr>
            <w:tcW w:w="1336" w:type="dxa"/>
          </w:tcPr>
          <w:p w:rsidR="00B85248" w:rsidRDefault="00444480">
            <w:pPr>
              <w:spacing w:line="360" w:lineRule="auto"/>
            </w:pPr>
            <w:r>
              <w:rPr>
                <w:rFonts w:hint="eastAsia"/>
                <w:sz w:val="28"/>
                <w:szCs w:val="28"/>
              </w:rPr>
              <w:t>采购品目</w:t>
            </w:r>
          </w:p>
        </w:tc>
        <w:tc>
          <w:tcPr>
            <w:tcW w:w="7186" w:type="dxa"/>
          </w:tcPr>
          <w:p w:rsidR="00B85248" w:rsidRDefault="00444480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 w:rsidR="00B85248">
        <w:trPr>
          <w:trHeight w:val="1332"/>
        </w:trPr>
        <w:tc>
          <w:tcPr>
            <w:tcW w:w="1336" w:type="dxa"/>
          </w:tcPr>
          <w:p w:rsidR="00B85248" w:rsidRDefault="00B85248">
            <w:pPr>
              <w:rPr>
                <w:sz w:val="28"/>
                <w:szCs w:val="28"/>
              </w:rPr>
            </w:pPr>
          </w:p>
          <w:p w:rsidR="00B85248" w:rsidRDefault="00B85248">
            <w:pPr>
              <w:rPr>
                <w:sz w:val="28"/>
                <w:szCs w:val="28"/>
              </w:rPr>
            </w:pPr>
          </w:p>
          <w:p w:rsidR="00B85248" w:rsidRDefault="00444480">
            <w:r>
              <w:rPr>
                <w:rFonts w:hint="eastAsia"/>
                <w:sz w:val="28"/>
                <w:szCs w:val="28"/>
              </w:rPr>
              <w:t>多功能皮肤检测图文管理系统</w:t>
            </w:r>
          </w:p>
        </w:tc>
        <w:tc>
          <w:tcPr>
            <w:tcW w:w="7186" w:type="dxa"/>
          </w:tcPr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sz w:val="24"/>
              </w:rPr>
              <w:t>生物</w:t>
            </w:r>
            <w:r>
              <w:rPr>
                <w:rFonts w:hint="eastAsia"/>
                <w:sz w:val="24"/>
              </w:rPr>
              <w:t>荧光</w:t>
            </w:r>
            <w:r>
              <w:rPr>
                <w:sz w:val="24"/>
              </w:rPr>
              <w:t>显微镜</w:t>
            </w:r>
          </w:p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</w:rPr>
              <w:t>光学系统：</w:t>
            </w:r>
            <w:r>
              <w:rPr>
                <w:rFonts w:hint="eastAsia"/>
                <w:bCs/>
                <w:sz w:val="24"/>
              </w:rPr>
              <w:t>无限远</w:t>
            </w:r>
            <w:r>
              <w:rPr>
                <w:bCs/>
                <w:sz w:val="24"/>
              </w:rPr>
              <w:t>光学矫正系统</w:t>
            </w:r>
            <w:r>
              <w:rPr>
                <w:rFonts w:hint="eastAsia"/>
                <w:bCs/>
                <w:sz w:val="24"/>
              </w:rPr>
              <w:t>，齐焦距离≤</w:t>
            </w:r>
            <w:r>
              <w:rPr>
                <w:rFonts w:hint="eastAsia"/>
                <w:bCs/>
                <w:sz w:val="24"/>
              </w:rPr>
              <w:t>45mm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B85248" w:rsidRDefault="00444480">
            <w:pPr>
              <w:spacing w:line="360" w:lineRule="auto"/>
              <w:rPr>
                <w:bCs/>
                <w:strike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bCs/>
                <w:sz w:val="24"/>
              </w:rPr>
              <w:t>调焦机构：可以进行张力调节</w:t>
            </w:r>
            <w:r>
              <w:rPr>
                <w:rFonts w:hint="eastAsia"/>
                <w:sz w:val="24"/>
              </w:rPr>
              <w:t>；</w:t>
            </w:r>
            <w:r>
              <w:rPr>
                <w:bCs/>
                <w:sz w:val="24"/>
              </w:rPr>
              <w:t>有粗调限位，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避免标本或物镜的损伤；</w:t>
            </w:r>
          </w:p>
          <w:p w:rsidR="00B85248" w:rsidRDefault="0044448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bCs/>
                <w:sz w:val="24"/>
              </w:rPr>
              <w:t>照明系统：</w:t>
            </w:r>
            <w:r>
              <w:rPr>
                <w:rFonts w:hint="eastAsia"/>
                <w:bCs/>
                <w:sz w:val="24"/>
              </w:rPr>
              <w:t>光源寿命</w:t>
            </w:r>
            <w:r>
              <w:rPr>
                <w:rFonts w:ascii="宋体" w:hAnsi="宋体" w:hint="eastAsia"/>
                <w:bCs/>
                <w:sz w:val="24"/>
              </w:rPr>
              <w:t>≥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hint="eastAsia"/>
                <w:sz w:val="24"/>
              </w:rPr>
              <w:t>0000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>。</w:t>
            </w:r>
          </w:p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配置皮肤荧光检测系统模块</w:t>
            </w:r>
            <w:r>
              <w:rPr>
                <w:rFonts w:hint="eastAsia"/>
                <w:sz w:val="24"/>
              </w:rPr>
              <w:t>。</w:t>
            </w:r>
          </w:p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5.</w:t>
            </w:r>
            <w:r>
              <w:rPr>
                <w:bCs/>
                <w:sz w:val="24"/>
              </w:rPr>
              <w:t>观察筒：目镜：</w:t>
            </w:r>
            <w:r>
              <w:rPr>
                <w:bCs/>
                <w:sz w:val="24"/>
              </w:rPr>
              <w:t>10X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视场数</w:t>
            </w:r>
            <w:r>
              <w:rPr>
                <w:rFonts w:ascii="宋体" w:hAnsi="宋体" w:hint="eastAsia"/>
                <w:bCs/>
                <w:sz w:val="24"/>
              </w:rPr>
              <w:t>≥</w:t>
            </w: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</w:rPr>
              <w:t>；分光：</w:t>
            </w:r>
            <w:r>
              <w:rPr>
                <w:rFonts w:hint="eastAsia"/>
                <w:bCs/>
                <w:sz w:val="24"/>
              </w:rPr>
              <w:t>100/0</w:t>
            </w:r>
            <w:r>
              <w:rPr>
                <w:rFonts w:hint="eastAsia"/>
                <w:bCs/>
                <w:sz w:val="24"/>
              </w:rPr>
              <w:t>或</w:t>
            </w:r>
            <w:r>
              <w:rPr>
                <w:rFonts w:hint="eastAsia"/>
                <w:bCs/>
                <w:sz w:val="24"/>
              </w:rPr>
              <w:t>0/100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6.</w:t>
            </w:r>
            <w:r>
              <w:rPr>
                <w:bCs/>
                <w:sz w:val="24"/>
              </w:rPr>
              <w:t>物镜：</w:t>
            </w:r>
            <w:r>
              <w:rPr>
                <w:rFonts w:hint="eastAsia"/>
                <w:bCs/>
                <w:sz w:val="24"/>
              </w:rPr>
              <w:t>平场消色</w:t>
            </w:r>
            <w:r>
              <w:rPr>
                <w:bCs/>
                <w:sz w:val="24"/>
              </w:rPr>
              <w:t>差物镜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4X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N.A.≥0.1</w:t>
            </w:r>
            <w:r>
              <w:rPr>
                <w:bCs/>
                <w:sz w:val="24"/>
              </w:rPr>
              <w:t>）、</w:t>
            </w:r>
            <w:r>
              <w:rPr>
                <w:bCs/>
                <w:sz w:val="24"/>
              </w:rPr>
              <w:t>10X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N.A.≥0.2</w:t>
            </w:r>
            <w:r>
              <w:rPr>
                <w:rFonts w:hint="eastAsia"/>
                <w:bCs/>
                <w:sz w:val="24"/>
              </w:rPr>
              <w:t xml:space="preserve">5 </w:t>
            </w:r>
            <w:r>
              <w:rPr>
                <w:bCs/>
                <w:sz w:val="24"/>
              </w:rPr>
              <w:t>）、</w:t>
            </w:r>
            <w:r>
              <w:rPr>
                <w:bCs/>
                <w:sz w:val="24"/>
              </w:rPr>
              <w:t>40X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N.A.≥0.</w:t>
            </w:r>
            <w:r>
              <w:rPr>
                <w:rFonts w:hint="eastAsia"/>
                <w:bCs/>
                <w:sz w:val="24"/>
              </w:rPr>
              <w:t>65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bCs/>
                <w:sz w:val="24"/>
              </w:rPr>
              <w:t>0X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N.A.≥</w:t>
            </w:r>
            <w:r>
              <w:rPr>
                <w:rFonts w:hint="eastAsia"/>
                <w:bCs/>
                <w:sz w:val="24"/>
              </w:rPr>
              <w:t>1.25</w:t>
            </w:r>
            <w:r>
              <w:rPr>
                <w:bCs/>
                <w:sz w:val="24"/>
              </w:rPr>
              <w:t>）</w:t>
            </w:r>
          </w:p>
          <w:p w:rsidR="00B85248" w:rsidRDefault="0044448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</w:t>
            </w:r>
            <w:r>
              <w:rPr>
                <w:bCs/>
                <w:sz w:val="24"/>
              </w:rPr>
              <w:t>防霉装置：</w:t>
            </w:r>
            <w:r>
              <w:rPr>
                <w:rFonts w:hint="eastAsia"/>
                <w:bCs/>
                <w:sz w:val="24"/>
              </w:rPr>
              <w:t>三</w:t>
            </w:r>
            <w:r>
              <w:rPr>
                <w:bCs/>
                <w:sz w:val="24"/>
              </w:rPr>
              <w:t>目观察筒、目镜、物镜都做了</w:t>
            </w:r>
            <w:r>
              <w:rPr>
                <w:rFonts w:hint="eastAsia"/>
                <w:bCs/>
                <w:sz w:val="24"/>
              </w:rPr>
              <w:t>抗菌、</w:t>
            </w:r>
            <w:r>
              <w:rPr>
                <w:bCs/>
                <w:sz w:val="24"/>
              </w:rPr>
              <w:t>防霉处理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B85248" w:rsidRDefault="00B85248"/>
        </w:tc>
      </w:tr>
    </w:tbl>
    <w:p w:rsidR="00B85248" w:rsidRPr="00444480" w:rsidRDefault="00B85248">
      <w:bookmarkStart w:id="0" w:name="_GoBack"/>
      <w:bookmarkEnd w:id="0"/>
    </w:p>
    <w:sectPr w:rsidR="00B85248" w:rsidRPr="00444480" w:rsidSect="00B8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248"/>
    <w:rsid w:val="00444480"/>
    <w:rsid w:val="00B85248"/>
    <w:rsid w:val="01B304CA"/>
    <w:rsid w:val="0542343F"/>
    <w:rsid w:val="09FE2243"/>
    <w:rsid w:val="0B205E5A"/>
    <w:rsid w:val="12FB0763"/>
    <w:rsid w:val="226D0738"/>
    <w:rsid w:val="2DA3549B"/>
    <w:rsid w:val="380751D0"/>
    <w:rsid w:val="426E241C"/>
    <w:rsid w:val="47F941DE"/>
    <w:rsid w:val="47FC782A"/>
    <w:rsid w:val="48E5273E"/>
    <w:rsid w:val="4D4C5386"/>
    <w:rsid w:val="52FA7B7D"/>
    <w:rsid w:val="55E02539"/>
    <w:rsid w:val="65FF333C"/>
    <w:rsid w:val="6D611DC4"/>
    <w:rsid w:val="6D9306F9"/>
    <w:rsid w:val="71E2790D"/>
    <w:rsid w:val="740B096C"/>
    <w:rsid w:val="7624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5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2025-09-04T09:35:00Z</cp:lastPrinted>
  <dcterms:created xsi:type="dcterms:W3CDTF">2025-05-19T01:40:00Z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AFA94A678C014452B6978F62E9387F89_12</vt:lpwstr>
  </property>
</Properties>
</file>