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81" w:rsidRDefault="00B90273">
      <w:pPr>
        <w:jc w:val="center"/>
        <w:rPr>
          <w:rFonts w:ascii="微软雅黑" w:eastAsia="微软雅黑" w:hAnsi="微软雅黑"/>
          <w:b/>
          <w:bCs/>
          <w:sz w:val="28"/>
          <w:szCs w:val="32"/>
        </w:rPr>
      </w:pPr>
      <w:r>
        <w:rPr>
          <w:rFonts w:ascii="微软雅黑" w:eastAsia="微软雅黑" w:hAnsi="微软雅黑" w:hint="eastAsia"/>
          <w:b/>
          <w:bCs/>
          <w:sz w:val="28"/>
          <w:szCs w:val="32"/>
        </w:rPr>
        <w:t>南昌市</w:t>
      </w:r>
      <w:r>
        <w:rPr>
          <w:rFonts w:ascii="微软雅黑" w:eastAsia="微软雅黑" w:hAnsi="微软雅黑" w:hint="eastAsia"/>
          <w:b/>
          <w:bCs/>
          <w:sz w:val="28"/>
          <w:szCs w:val="32"/>
        </w:rPr>
        <w:t>中心</w:t>
      </w:r>
      <w:r>
        <w:rPr>
          <w:rFonts w:ascii="微软雅黑" w:eastAsia="微软雅黑" w:hAnsi="微软雅黑" w:hint="eastAsia"/>
          <w:b/>
          <w:bCs/>
          <w:sz w:val="28"/>
          <w:szCs w:val="32"/>
        </w:rPr>
        <w:t>医院</w:t>
      </w:r>
      <w:r>
        <w:rPr>
          <w:rFonts w:ascii="微软雅黑" w:eastAsia="微软雅黑" w:hAnsi="微软雅黑" w:hint="eastAsia"/>
          <w:b/>
          <w:bCs/>
          <w:sz w:val="28"/>
          <w:szCs w:val="32"/>
        </w:rPr>
        <w:t>（瑶湖分院）消毒工作站</w:t>
      </w:r>
      <w:r>
        <w:rPr>
          <w:rFonts w:ascii="微软雅黑" w:eastAsia="微软雅黑" w:hAnsi="微软雅黑" w:hint="eastAsia"/>
          <w:b/>
          <w:bCs/>
          <w:sz w:val="28"/>
          <w:szCs w:val="32"/>
        </w:rPr>
        <w:t>调研</w:t>
      </w:r>
      <w:r>
        <w:rPr>
          <w:rFonts w:ascii="微软雅黑" w:eastAsia="微软雅黑" w:hAnsi="微软雅黑" w:hint="eastAsia"/>
          <w:b/>
          <w:bCs/>
          <w:sz w:val="28"/>
          <w:szCs w:val="32"/>
        </w:rPr>
        <w:t>需求</w:t>
      </w:r>
    </w:p>
    <w:tbl>
      <w:tblPr>
        <w:tblStyle w:val="a6"/>
        <w:tblW w:w="9219" w:type="dxa"/>
        <w:tblLook w:val="04A0"/>
      </w:tblPr>
      <w:tblGrid>
        <w:gridCol w:w="1445"/>
        <w:gridCol w:w="7774"/>
      </w:tblGrid>
      <w:tr w:rsidR="00032881">
        <w:trPr>
          <w:trHeight w:val="450"/>
        </w:trPr>
        <w:tc>
          <w:tcPr>
            <w:tcW w:w="1445" w:type="dxa"/>
            <w:vAlign w:val="center"/>
          </w:tcPr>
          <w:p w:rsidR="00032881" w:rsidRDefault="00B90273">
            <w:pPr>
              <w:jc w:val="center"/>
              <w:rPr>
                <w:rFonts w:asciiTheme="minorEastAsia" w:hAnsiTheme="minorEastAsia"/>
                <w:sz w:val="24"/>
                <w:szCs w:val="24"/>
              </w:rPr>
            </w:pPr>
            <w:r>
              <w:rPr>
                <w:rFonts w:asciiTheme="minorEastAsia" w:hAnsiTheme="minorEastAsia" w:hint="eastAsia"/>
                <w:sz w:val="24"/>
                <w:szCs w:val="24"/>
              </w:rPr>
              <w:t>采购品目</w:t>
            </w:r>
          </w:p>
        </w:tc>
        <w:tc>
          <w:tcPr>
            <w:tcW w:w="7774" w:type="dxa"/>
            <w:vAlign w:val="center"/>
          </w:tcPr>
          <w:p w:rsidR="00032881" w:rsidRDefault="00B90273">
            <w:pPr>
              <w:jc w:val="center"/>
              <w:rPr>
                <w:rFonts w:asciiTheme="minorEastAsia" w:hAnsiTheme="minorEastAsia"/>
                <w:sz w:val="24"/>
                <w:szCs w:val="24"/>
              </w:rPr>
            </w:pPr>
            <w:r>
              <w:rPr>
                <w:rFonts w:asciiTheme="minorEastAsia" w:hAnsiTheme="minorEastAsia" w:hint="eastAsia"/>
                <w:sz w:val="24"/>
                <w:szCs w:val="24"/>
              </w:rPr>
              <w:t>需求</w:t>
            </w:r>
          </w:p>
        </w:tc>
      </w:tr>
      <w:tr w:rsidR="00032881">
        <w:trPr>
          <w:trHeight w:val="4565"/>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hint="eastAsia"/>
                <w:sz w:val="24"/>
                <w:szCs w:val="24"/>
              </w:rPr>
              <w:t>内镜清洗工作站</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、适用范围：供医用内窥镜可清洗部件的清洗、消毒、干燥用。</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、结构及组成：产品由初洗槽、次洗槽、超声槽、漂洗槽、消毒槽（浸泡槽）、终末漂洗槽、干燥台、管路系统、控制系统组成。</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、设备电源：</w:t>
            </w:r>
            <w:r>
              <w:rPr>
                <w:rFonts w:asciiTheme="minorEastAsia" w:hAnsiTheme="minorEastAsia"/>
                <w:sz w:val="24"/>
                <w:szCs w:val="24"/>
              </w:rPr>
              <w:t>220V±22V</w:t>
            </w:r>
            <w:r>
              <w:rPr>
                <w:rFonts w:asciiTheme="minorEastAsia" w:hAnsiTheme="minorEastAsia"/>
                <w:sz w:val="24"/>
                <w:szCs w:val="24"/>
              </w:rPr>
              <w:t>，</w:t>
            </w:r>
            <w:r>
              <w:rPr>
                <w:rFonts w:asciiTheme="minorEastAsia" w:hAnsiTheme="minorEastAsia"/>
                <w:sz w:val="24"/>
                <w:szCs w:val="24"/>
              </w:rPr>
              <w:t>50Hz±1Hz</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、主体结构：</w:t>
            </w:r>
          </w:p>
          <w:p w:rsidR="00032881" w:rsidRDefault="00B90273">
            <w:pPr>
              <w:jc w:val="left"/>
              <w:rPr>
                <w:rFonts w:asciiTheme="minorEastAsia" w:hAnsiTheme="minorEastAsia"/>
                <w:sz w:val="24"/>
                <w:szCs w:val="24"/>
              </w:rPr>
            </w:pPr>
            <w:r>
              <w:rPr>
                <w:rFonts w:asciiTheme="minorEastAsia" w:hAnsiTheme="minorEastAsia"/>
                <w:sz w:val="24"/>
                <w:szCs w:val="24"/>
              </w:rPr>
              <w:t>4.1</w:t>
            </w:r>
            <w:r>
              <w:rPr>
                <w:rFonts w:asciiTheme="minorEastAsia" w:hAnsiTheme="minorEastAsia"/>
                <w:sz w:val="24"/>
                <w:szCs w:val="24"/>
              </w:rPr>
              <w:t>台面、清洗槽、功能背板、干燥台：</w:t>
            </w:r>
          </w:p>
          <w:p w:rsidR="00032881" w:rsidRDefault="00B90273">
            <w:pPr>
              <w:jc w:val="left"/>
              <w:rPr>
                <w:rFonts w:asciiTheme="minorEastAsia" w:hAnsiTheme="minorEastAsia"/>
                <w:sz w:val="24"/>
                <w:szCs w:val="24"/>
              </w:rPr>
            </w:pPr>
            <w:r>
              <w:rPr>
                <w:rFonts w:asciiTheme="minorEastAsia" w:hAnsiTheme="minorEastAsia"/>
                <w:sz w:val="24"/>
                <w:szCs w:val="24"/>
              </w:rPr>
              <w:t>4.1.1</w:t>
            </w:r>
            <w:r>
              <w:rPr>
                <w:rFonts w:asciiTheme="minorEastAsia" w:hAnsiTheme="minorEastAsia"/>
                <w:sz w:val="24"/>
                <w:szCs w:val="24"/>
              </w:rPr>
              <w:t>材料要求：采用高分子复合材料（</w:t>
            </w:r>
            <w:r>
              <w:rPr>
                <w:rFonts w:asciiTheme="minorEastAsia" w:hAnsiTheme="minorEastAsia"/>
                <w:sz w:val="24"/>
                <w:szCs w:val="24"/>
              </w:rPr>
              <w:t>PMMA+ABS</w:t>
            </w:r>
            <w:r>
              <w:rPr>
                <w:rFonts w:asciiTheme="minorEastAsia" w:hAnsiTheme="minorEastAsia"/>
                <w:sz w:val="24"/>
                <w:szCs w:val="24"/>
              </w:rPr>
              <w:t>）整体热合吸塑一次成型，无任何接缝。材料的拉伸强度</w:t>
            </w:r>
            <w:r>
              <w:rPr>
                <w:rFonts w:asciiTheme="minorEastAsia" w:hAnsiTheme="minorEastAsia"/>
                <w:sz w:val="24"/>
                <w:szCs w:val="24"/>
              </w:rPr>
              <w:t>≥35MPa</w:t>
            </w:r>
            <w:r>
              <w:rPr>
                <w:rFonts w:asciiTheme="minorEastAsia" w:hAnsiTheme="minorEastAsia"/>
                <w:sz w:val="24"/>
                <w:szCs w:val="24"/>
              </w:rPr>
              <w:t>；拉伸断裂伸长率</w:t>
            </w:r>
            <w:r>
              <w:rPr>
                <w:rFonts w:asciiTheme="minorEastAsia" w:hAnsiTheme="minorEastAsia"/>
                <w:sz w:val="24"/>
                <w:szCs w:val="24"/>
              </w:rPr>
              <w:t>≥5.5%</w:t>
            </w:r>
            <w:r>
              <w:rPr>
                <w:rFonts w:asciiTheme="minorEastAsia" w:hAnsiTheme="minorEastAsia"/>
                <w:sz w:val="24"/>
                <w:szCs w:val="24"/>
              </w:rPr>
              <w:t>；简支梁无缺口冲击强度</w:t>
            </w:r>
            <w:r>
              <w:rPr>
                <w:rFonts w:asciiTheme="minorEastAsia" w:hAnsiTheme="minorEastAsia"/>
                <w:sz w:val="24"/>
                <w:szCs w:val="24"/>
              </w:rPr>
              <w:t>≥10C kJ/m2</w:t>
            </w:r>
            <w:r>
              <w:rPr>
                <w:rFonts w:asciiTheme="minorEastAsia" w:hAnsiTheme="minorEastAsia"/>
                <w:sz w:val="24"/>
                <w:szCs w:val="24"/>
              </w:rPr>
              <w:t>；</w:t>
            </w:r>
            <w:r>
              <w:rPr>
                <w:rFonts w:asciiTheme="minorEastAsia" w:hAnsiTheme="minorEastAsia"/>
                <w:sz w:val="24"/>
                <w:szCs w:val="24"/>
              </w:rPr>
              <w:t>10%</w:t>
            </w:r>
            <w:r>
              <w:rPr>
                <w:rFonts w:asciiTheme="minorEastAsia" w:hAnsiTheme="minorEastAsia"/>
                <w:sz w:val="24"/>
                <w:szCs w:val="24"/>
              </w:rPr>
              <w:t>应变时的压缩应力</w:t>
            </w:r>
            <w:r>
              <w:rPr>
                <w:rFonts w:asciiTheme="minorEastAsia" w:hAnsiTheme="minorEastAsia"/>
                <w:sz w:val="24"/>
                <w:szCs w:val="24"/>
              </w:rPr>
              <w:t>≥52MPa</w:t>
            </w:r>
            <w:r>
              <w:rPr>
                <w:rFonts w:asciiTheme="minorEastAsia" w:hAnsiTheme="minorEastAsia"/>
                <w:sz w:val="24"/>
                <w:szCs w:val="24"/>
              </w:rPr>
              <w:t>。提供投标品牌符合参数要求的第三方检测报告。</w:t>
            </w:r>
          </w:p>
          <w:p w:rsidR="00032881" w:rsidRDefault="00B90273">
            <w:pPr>
              <w:jc w:val="left"/>
              <w:rPr>
                <w:rFonts w:asciiTheme="minorEastAsia" w:hAnsiTheme="minorEastAsia"/>
                <w:sz w:val="24"/>
                <w:szCs w:val="24"/>
              </w:rPr>
            </w:pPr>
            <w:r>
              <w:rPr>
                <w:rFonts w:asciiTheme="minorEastAsia" w:hAnsiTheme="minorEastAsia"/>
                <w:sz w:val="24"/>
                <w:szCs w:val="24"/>
              </w:rPr>
              <w:t>4.1.2</w:t>
            </w:r>
            <w:r>
              <w:rPr>
                <w:rFonts w:asciiTheme="minorEastAsia" w:hAnsiTheme="minorEastAsia"/>
                <w:sz w:val="24"/>
                <w:szCs w:val="24"/>
              </w:rPr>
              <w:t>耐酸碱性能：高分子复合材料具有良好的耐酸碱、耐腐蚀性能，符合</w:t>
            </w:r>
            <w:r>
              <w:rPr>
                <w:rFonts w:asciiTheme="minorEastAsia" w:hAnsiTheme="minorEastAsia"/>
                <w:sz w:val="24"/>
                <w:szCs w:val="24"/>
              </w:rPr>
              <w:t>GB/T 11547</w:t>
            </w:r>
            <w:r>
              <w:rPr>
                <w:rFonts w:asciiTheme="minorEastAsia" w:hAnsiTheme="minorEastAsia"/>
                <w:sz w:val="24"/>
                <w:szCs w:val="24"/>
              </w:rPr>
              <w:t>中</w:t>
            </w:r>
            <w:r>
              <w:rPr>
                <w:rFonts w:asciiTheme="minorEastAsia" w:hAnsiTheme="minorEastAsia"/>
                <w:sz w:val="24"/>
                <w:szCs w:val="24"/>
              </w:rPr>
              <w:t>“</w:t>
            </w:r>
            <w:r>
              <w:rPr>
                <w:rFonts w:asciiTheme="minorEastAsia" w:hAnsiTheme="minorEastAsia"/>
                <w:sz w:val="24"/>
                <w:szCs w:val="24"/>
              </w:rPr>
              <w:t>耐化学试剂</w:t>
            </w:r>
            <w:r>
              <w:rPr>
                <w:rFonts w:asciiTheme="minorEastAsia" w:hAnsiTheme="minorEastAsia"/>
                <w:sz w:val="24"/>
                <w:szCs w:val="24"/>
              </w:rPr>
              <w:t>”</w:t>
            </w:r>
            <w:r>
              <w:rPr>
                <w:rFonts w:asciiTheme="minorEastAsia" w:hAnsiTheme="minorEastAsia"/>
                <w:sz w:val="24"/>
                <w:szCs w:val="24"/>
              </w:rPr>
              <w:t>的要求，满足清洗、消毒及干燥的工作环境的要求。</w:t>
            </w:r>
          </w:p>
          <w:p w:rsidR="00032881" w:rsidRDefault="00B90273">
            <w:pPr>
              <w:jc w:val="left"/>
              <w:rPr>
                <w:rFonts w:asciiTheme="minorEastAsia" w:hAnsiTheme="minorEastAsia"/>
                <w:sz w:val="24"/>
                <w:szCs w:val="24"/>
              </w:rPr>
            </w:pPr>
            <w:r>
              <w:rPr>
                <w:rFonts w:asciiTheme="minorEastAsia" w:hAnsiTheme="minorEastAsia"/>
                <w:sz w:val="24"/>
                <w:szCs w:val="24"/>
              </w:rPr>
              <w:t>4.1.3</w:t>
            </w:r>
            <w:r>
              <w:rPr>
                <w:rFonts w:asciiTheme="minorEastAsia" w:hAnsiTheme="minorEastAsia"/>
                <w:sz w:val="24"/>
                <w:szCs w:val="24"/>
              </w:rPr>
              <w:t>清洗槽形状要求：采用</w:t>
            </w:r>
            <w:r>
              <w:rPr>
                <w:rFonts w:asciiTheme="minorEastAsia" w:hAnsiTheme="minorEastAsia"/>
                <w:sz w:val="24"/>
                <w:szCs w:val="24"/>
              </w:rPr>
              <w:t>“</w:t>
            </w:r>
            <w:r>
              <w:rPr>
                <w:rFonts w:asciiTheme="minorEastAsia" w:hAnsiTheme="minorEastAsia"/>
                <w:sz w:val="24"/>
                <w:szCs w:val="24"/>
              </w:rPr>
              <w:t>前后高中间低</w:t>
            </w:r>
            <w:r>
              <w:rPr>
                <w:rFonts w:asciiTheme="minorEastAsia" w:hAnsiTheme="minorEastAsia"/>
                <w:sz w:val="24"/>
                <w:szCs w:val="24"/>
              </w:rPr>
              <w:t>”</w:t>
            </w:r>
            <w:r>
              <w:rPr>
                <w:rFonts w:asciiTheme="minorEastAsia" w:hAnsiTheme="minorEastAsia"/>
                <w:sz w:val="24"/>
                <w:szCs w:val="24"/>
              </w:rPr>
              <w:t>的大圆弧防泛水设计，能够防止台面积水，且不倒</w:t>
            </w:r>
            <w:r>
              <w:rPr>
                <w:rFonts w:asciiTheme="minorEastAsia" w:hAnsiTheme="minorEastAsia"/>
                <w:sz w:val="24"/>
                <w:szCs w:val="24"/>
              </w:rPr>
              <w:t>流到柜门或室内楼地面，避免污损柜门及楼地面或造成医务人员的意外滑倒；槽体前端设计有半径</w:t>
            </w:r>
            <w:r>
              <w:rPr>
                <w:rFonts w:asciiTheme="minorEastAsia" w:hAnsiTheme="minorEastAsia"/>
                <w:sz w:val="24"/>
                <w:szCs w:val="24"/>
              </w:rPr>
              <w:t>≥1OOmm</w:t>
            </w:r>
            <w:r>
              <w:rPr>
                <w:rFonts w:asciiTheme="minorEastAsia" w:hAnsiTheme="minorEastAsia"/>
                <w:sz w:val="24"/>
                <w:szCs w:val="24"/>
              </w:rPr>
              <w:t>的大圆弧，可有效的支撑操作人员的腰腹，降低橾作人员的劳动强度；槽内侧底部采用凸起设计，减少内镜与槽体的接触面积。</w:t>
            </w:r>
          </w:p>
          <w:p w:rsidR="00032881" w:rsidRDefault="00B90273">
            <w:pPr>
              <w:jc w:val="left"/>
              <w:rPr>
                <w:rFonts w:asciiTheme="minorEastAsia" w:hAnsiTheme="minorEastAsia"/>
                <w:sz w:val="24"/>
                <w:szCs w:val="24"/>
              </w:rPr>
            </w:pPr>
            <w:r>
              <w:rPr>
                <w:rFonts w:asciiTheme="minorEastAsia" w:hAnsiTheme="minorEastAsia"/>
                <w:sz w:val="24"/>
                <w:szCs w:val="24"/>
              </w:rPr>
              <w:t>4.1.4</w:t>
            </w:r>
            <w:r>
              <w:rPr>
                <w:rFonts w:asciiTheme="minorEastAsia" w:hAnsiTheme="minorEastAsia"/>
                <w:sz w:val="24"/>
                <w:szCs w:val="24"/>
              </w:rPr>
              <w:t>清洗槽容量标识：槽体内部有容量标识，容量标示的分度值</w:t>
            </w:r>
            <w:r>
              <w:rPr>
                <w:rFonts w:asciiTheme="minorEastAsia" w:hAnsiTheme="minorEastAsia"/>
                <w:sz w:val="24"/>
                <w:szCs w:val="24"/>
              </w:rPr>
              <w:t>≤1L</w:t>
            </w:r>
            <w:r>
              <w:rPr>
                <w:rFonts w:asciiTheme="minorEastAsia" w:hAnsiTheme="minorEastAsia"/>
                <w:sz w:val="24"/>
                <w:szCs w:val="24"/>
              </w:rPr>
              <w:t>，误差值</w:t>
            </w:r>
            <w:r>
              <w:rPr>
                <w:rFonts w:asciiTheme="minorEastAsia" w:hAnsiTheme="minorEastAsia"/>
                <w:sz w:val="24"/>
                <w:szCs w:val="24"/>
              </w:rPr>
              <w:t>≤15%</w:t>
            </w:r>
            <w:r>
              <w:rPr>
                <w:rFonts w:asciiTheme="minorEastAsia" w:hAnsiTheme="minorEastAsia"/>
                <w:sz w:val="24"/>
                <w:szCs w:val="24"/>
              </w:rPr>
              <w:t>，确保进液的精确。</w:t>
            </w:r>
          </w:p>
          <w:p w:rsidR="00032881" w:rsidRDefault="00B90273">
            <w:pPr>
              <w:jc w:val="left"/>
              <w:rPr>
                <w:rFonts w:asciiTheme="minorEastAsia" w:hAnsiTheme="minorEastAsia"/>
                <w:sz w:val="24"/>
                <w:szCs w:val="24"/>
              </w:rPr>
            </w:pPr>
            <w:r>
              <w:rPr>
                <w:rFonts w:asciiTheme="minorEastAsia" w:hAnsiTheme="minorEastAsia"/>
                <w:sz w:val="24"/>
                <w:szCs w:val="24"/>
              </w:rPr>
              <w:t>4.1.4</w:t>
            </w:r>
            <w:r>
              <w:rPr>
                <w:rFonts w:asciiTheme="minorEastAsia" w:hAnsiTheme="minorEastAsia"/>
                <w:sz w:val="24"/>
                <w:szCs w:val="24"/>
              </w:rPr>
              <w:t>功能背板要求：采用与清洗槽相同的材质，背板采用倾斜式平面，符合人体视觉角度。</w:t>
            </w:r>
          </w:p>
          <w:p w:rsidR="00032881" w:rsidRDefault="00B90273">
            <w:pPr>
              <w:jc w:val="left"/>
              <w:rPr>
                <w:rFonts w:asciiTheme="minorEastAsia" w:hAnsiTheme="minorEastAsia"/>
                <w:sz w:val="24"/>
                <w:szCs w:val="24"/>
              </w:rPr>
            </w:pPr>
            <w:r>
              <w:rPr>
                <w:rFonts w:asciiTheme="minorEastAsia" w:hAnsiTheme="minorEastAsia"/>
                <w:sz w:val="24"/>
                <w:szCs w:val="24"/>
              </w:rPr>
              <w:t>4.1.5</w:t>
            </w:r>
            <w:r>
              <w:rPr>
                <w:rFonts w:asciiTheme="minorEastAsia" w:hAnsiTheme="minorEastAsia"/>
                <w:sz w:val="24"/>
                <w:szCs w:val="24"/>
              </w:rPr>
              <w:t>浸泡槽盖材质要求：采用透明亚克力板材一次成型，并配有手柄，板材厚度</w:t>
            </w:r>
            <w:r>
              <w:rPr>
                <w:rFonts w:asciiTheme="minorEastAsia" w:hAnsiTheme="minorEastAsia"/>
                <w:sz w:val="24"/>
                <w:szCs w:val="24"/>
              </w:rPr>
              <w:t>≥4mm</w:t>
            </w:r>
            <w:r>
              <w:rPr>
                <w:rFonts w:asciiTheme="minorEastAsia" w:hAnsiTheme="minorEastAsia"/>
                <w:sz w:val="24"/>
                <w:szCs w:val="24"/>
              </w:rPr>
              <w:t>，防止变形、破裂。防护罩</w:t>
            </w:r>
            <w:r>
              <w:rPr>
                <w:rFonts w:asciiTheme="minorEastAsia" w:hAnsiTheme="minorEastAsia"/>
                <w:sz w:val="24"/>
                <w:szCs w:val="24"/>
              </w:rPr>
              <w:t>尺寸大于槽体内径尺寸，可以清晰看到浸泡清洗的状况，预防消毒液气体的外泄。</w:t>
            </w:r>
          </w:p>
          <w:p w:rsidR="00032881" w:rsidRDefault="00B90273">
            <w:pPr>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、规格尺寸：</w:t>
            </w:r>
          </w:p>
          <w:p w:rsidR="00032881" w:rsidRDefault="00B90273">
            <w:pPr>
              <w:jc w:val="left"/>
              <w:rPr>
                <w:rFonts w:asciiTheme="minorEastAsia" w:hAnsiTheme="minorEastAsia"/>
                <w:sz w:val="24"/>
                <w:szCs w:val="24"/>
              </w:rPr>
            </w:pPr>
            <w:r>
              <w:rPr>
                <w:rFonts w:asciiTheme="minorEastAsia" w:hAnsiTheme="minorEastAsia"/>
                <w:sz w:val="24"/>
                <w:szCs w:val="24"/>
              </w:rPr>
              <w:t>5.1</w:t>
            </w:r>
            <w:r>
              <w:rPr>
                <w:rFonts w:asciiTheme="minorEastAsia" w:hAnsiTheme="minorEastAsia"/>
                <w:sz w:val="24"/>
                <w:szCs w:val="24"/>
              </w:rPr>
              <w:t>清洗槽尺寸：台面高度</w:t>
            </w:r>
            <w:r>
              <w:rPr>
                <w:rFonts w:asciiTheme="minorEastAsia" w:hAnsiTheme="minorEastAsia"/>
                <w:sz w:val="24"/>
                <w:szCs w:val="24"/>
              </w:rPr>
              <w:t>≤880mm</w:t>
            </w:r>
            <w:r>
              <w:rPr>
                <w:rFonts w:asciiTheme="minorEastAsia" w:hAnsiTheme="minorEastAsia"/>
                <w:sz w:val="24"/>
                <w:szCs w:val="24"/>
              </w:rPr>
              <w:t>，前后宽度</w:t>
            </w:r>
            <w:r>
              <w:rPr>
                <w:rFonts w:asciiTheme="minorEastAsia" w:hAnsiTheme="minorEastAsia"/>
                <w:sz w:val="24"/>
                <w:szCs w:val="24"/>
              </w:rPr>
              <w:t>≤785mm</w:t>
            </w:r>
            <w:r>
              <w:rPr>
                <w:rFonts w:asciiTheme="minorEastAsia" w:hAnsiTheme="minorEastAsia"/>
                <w:sz w:val="24"/>
                <w:szCs w:val="24"/>
              </w:rPr>
              <w:t>（内径</w:t>
            </w:r>
            <w:r>
              <w:rPr>
                <w:rFonts w:asciiTheme="minorEastAsia" w:hAnsiTheme="minorEastAsia"/>
                <w:sz w:val="24"/>
                <w:szCs w:val="24"/>
              </w:rPr>
              <w:t>420mm</w:t>
            </w:r>
            <w:r>
              <w:rPr>
                <w:rFonts w:asciiTheme="minorEastAsia" w:hAnsiTheme="minorEastAsia"/>
                <w:sz w:val="24"/>
                <w:szCs w:val="24"/>
              </w:rPr>
              <w:t>～</w:t>
            </w:r>
            <w:r>
              <w:rPr>
                <w:rFonts w:asciiTheme="minorEastAsia" w:hAnsiTheme="minorEastAsia"/>
                <w:sz w:val="24"/>
                <w:szCs w:val="24"/>
              </w:rPr>
              <w:t>470mm</w:t>
            </w:r>
            <w:r>
              <w:rPr>
                <w:rFonts w:asciiTheme="minorEastAsia" w:hAnsiTheme="minorEastAsia"/>
                <w:sz w:val="24"/>
                <w:szCs w:val="24"/>
              </w:rPr>
              <w:t>），左右长度在</w:t>
            </w:r>
            <w:r>
              <w:rPr>
                <w:rFonts w:asciiTheme="minorEastAsia" w:hAnsiTheme="minorEastAsia"/>
                <w:sz w:val="24"/>
                <w:szCs w:val="24"/>
              </w:rPr>
              <w:t>500mm</w:t>
            </w:r>
            <w:r>
              <w:rPr>
                <w:rFonts w:asciiTheme="minorEastAsia" w:hAnsiTheme="minorEastAsia"/>
                <w:sz w:val="24"/>
                <w:szCs w:val="24"/>
              </w:rPr>
              <w:t>～</w:t>
            </w:r>
            <w:r>
              <w:rPr>
                <w:rFonts w:asciiTheme="minorEastAsia" w:hAnsiTheme="minorEastAsia"/>
                <w:sz w:val="24"/>
                <w:szCs w:val="24"/>
              </w:rPr>
              <w:t>1710 mm</w:t>
            </w:r>
            <w:r>
              <w:rPr>
                <w:rFonts w:asciiTheme="minorEastAsia" w:hAnsiTheme="minorEastAsia"/>
                <w:sz w:val="24"/>
                <w:szCs w:val="24"/>
              </w:rPr>
              <w:t>之间（内径</w:t>
            </w:r>
            <w:r>
              <w:rPr>
                <w:rFonts w:asciiTheme="minorEastAsia" w:hAnsiTheme="minorEastAsia"/>
                <w:sz w:val="24"/>
                <w:szCs w:val="24"/>
              </w:rPr>
              <w:t>355mm</w:t>
            </w:r>
            <w:r>
              <w:rPr>
                <w:rFonts w:asciiTheme="minorEastAsia" w:hAnsiTheme="minorEastAsia"/>
                <w:sz w:val="24"/>
                <w:szCs w:val="24"/>
              </w:rPr>
              <w:t>～</w:t>
            </w:r>
            <w:r>
              <w:rPr>
                <w:rFonts w:asciiTheme="minorEastAsia" w:hAnsiTheme="minorEastAsia"/>
                <w:sz w:val="24"/>
                <w:szCs w:val="24"/>
              </w:rPr>
              <w:t>800mm</w:t>
            </w:r>
            <w:r>
              <w:rPr>
                <w:rFonts w:asciiTheme="minorEastAsia" w:hAnsiTheme="minorEastAsia"/>
                <w:sz w:val="24"/>
                <w:szCs w:val="24"/>
              </w:rPr>
              <w:t>），槽体深度</w:t>
            </w:r>
            <w:r>
              <w:rPr>
                <w:rFonts w:asciiTheme="minorEastAsia" w:hAnsiTheme="minorEastAsia"/>
                <w:sz w:val="24"/>
                <w:szCs w:val="24"/>
              </w:rPr>
              <w:t>≤200mm</w:t>
            </w:r>
            <w:r>
              <w:rPr>
                <w:rFonts w:asciiTheme="minorEastAsia" w:hAnsiTheme="minorEastAsia"/>
                <w:sz w:val="24"/>
                <w:szCs w:val="24"/>
              </w:rPr>
              <w:t>，误差应在</w:t>
            </w:r>
            <w:r>
              <w:rPr>
                <w:rFonts w:asciiTheme="minorEastAsia" w:hAnsiTheme="minorEastAsia"/>
                <w:sz w:val="24"/>
                <w:szCs w:val="24"/>
              </w:rPr>
              <w:t>±1%</w:t>
            </w:r>
            <w:r>
              <w:rPr>
                <w:rFonts w:asciiTheme="minorEastAsia" w:hAnsiTheme="minorEastAsia"/>
                <w:sz w:val="24"/>
                <w:szCs w:val="24"/>
              </w:rPr>
              <w:t>范围内。</w:t>
            </w:r>
          </w:p>
          <w:p w:rsidR="00032881" w:rsidRDefault="00B90273">
            <w:pPr>
              <w:jc w:val="left"/>
              <w:rPr>
                <w:rFonts w:asciiTheme="minorEastAsia" w:hAnsiTheme="minorEastAsia"/>
                <w:sz w:val="24"/>
                <w:szCs w:val="24"/>
              </w:rPr>
            </w:pPr>
            <w:r>
              <w:rPr>
                <w:rFonts w:asciiTheme="minorEastAsia" w:hAnsiTheme="minorEastAsia"/>
                <w:sz w:val="24"/>
                <w:szCs w:val="24"/>
              </w:rPr>
              <w:t>5.2</w:t>
            </w:r>
            <w:r>
              <w:rPr>
                <w:rFonts w:asciiTheme="minorEastAsia" w:hAnsiTheme="minorEastAsia"/>
                <w:sz w:val="24"/>
                <w:szCs w:val="24"/>
              </w:rPr>
              <w:t>转角尺寸：左右长</w:t>
            </w:r>
            <w:r>
              <w:rPr>
                <w:rFonts w:asciiTheme="minorEastAsia" w:hAnsiTheme="minorEastAsia"/>
                <w:sz w:val="24"/>
                <w:szCs w:val="24"/>
              </w:rPr>
              <w:t>≤760mm×</w:t>
            </w:r>
            <w:r>
              <w:rPr>
                <w:rFonts w:asciiTheme="minorEastAsia" w:hAnsiTheme="minorEastAsia"/>
                <w:sz w:val="24"/>
                <w:szCs w:val="24"/>
              </w:rPr>
              <w:t>前后宽</w:t>
            </w:r>
            <w:r>
              <w:rPr>
                <w:rFonts w:asciiTheme="minorEastAsia" w:hAnsiTheme="minorEastAsia"/>
                <w:sz w:val="24"/>
                <w:szCs w:val="24"/>
              </w:rPr>
              <w:t>≤760mm×</w:t>
            </w:r>
            <w:r>
              <w:rPr>
                <w:rFonts w:asciiTheme="minorEastAsia" w:hAnsiTheme="minorEastAsia"/>
                <w:sz w:val="24"/>
                <w:szCs w:val="24"/>
              </w:rPr>
              <w:t>台面高</w:t>
            </w:r>
            <w:r>
              <w:rPr>
                <w:rFonts w:asciiTheme="minorEastAsia" w:hAnsiTheme="minorEastAsia"/>
                <w:sz w:val="24"/>
                <w:szCs w:val="24"/>
              </w:rPr>
              <w:t>≤880mm</w:t>
            </w:r>
            <w:r>
              <w:rPr>
                <w:rFonts w:asciiTheme="minorEastAsia" w:hAnsiTheme="minorEastAsia"/>
                <w:sz w:val="24"/>
                <w:szCs w:val="24"/>
              </w:rPr>
              <w:t>，内径左右长</w:t>
            </w:r>
            <w:r>
              <w:rPr>
                <w:rFonts w:asciiTheme="minorEastAsia" w:hAnsiTheme="minorEastAsia"/>
                <w:sz w:val="24"/>
                <w:szCs w:val="24"/>
              </w:rPr>
              <w:t>≤450mm×</w:t>
            </w:r>
            <w:r>
              <w:rPr>
                <w:rFonts w:asciiTheme="minorEastAsia" w:hAnsiTheme="minorEastAsia"/>
                <w:sz w:val="24"/>
                <w:szCs w:val="24"/>
              </w:rPr>
              <w:t>前后宽</w:t>
            </w:r>
            <w:r>
              <w:rPr>
                <w:rFonts w:asciiTheme="minorEastAsia" w:hAnsiTheme="minorEastAsia"/>
                <w:sz w:val="24"/>
                <w:szCs w:val="24"/>
              </w:rPr>
              <w:t>≤4450mm×</w:t>
            </w:r>
            <w:r>
              <w:rPr>
                <w:rFonts w:asciiTheme="minorEastAsia" w:hAnsiTheme="minorEastAsia"/>
                <w:sz w:val="24"/>
                <w:szCs w:val="24"/>
              </w:rPr>
              <w:t>深</w:t>
            </w:r>
            <w:r>
              <w:rPr>
                <w:rFonts w:asciiTheme="minorEastAsia" w:hAnsiTheme="minorEastAsia"/>
                <w:sz w:val="24"/>
                <w:szCs w:val="24"/>
              </w:rPr>
              <w:t>≤4200mm</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5.3</w:t>
            </w:r>
            <w:r>
              <w:rPr>
                <w:rFonts w:asciiTheme="minorEastAsia" w:hAnsiTheme="minorEastAsia"/>
                <w:sz w:val="24"/>
                <w:szCs w:val="24"/>
              </w:rPr>
              <w:t>功能背板：背板高度</w:t>
            </w:r>
            <w:r>
              <w:rPr>
                <w:rFonts w:asciiTheme="minorEastAsia" w:hAnsiTheme="minorEastAsia"/>
                <w:sz w:val="24"/>
                <w:szCs w:val="24"/>
              </w:rPr>
              <w:t>≤1820mm</w:t>
            </w:r>
            <w:r>
              <w:rPr>
                <w:rFonts w:asciiTheme="minorEastAsia" w:hAnsiTheme="minorEastAsia"/>
                <w:sz w:val="24"/>
                <w:szCs w:val="24"/>
              </w:rPr>
              <w:t>，有多尺寸满足现场安装要求。</w:t>
            </w:r>
          </w:p>
          <w:p w:rsidR="00032881" w:rsidRDefault="00B90273">
            <w:pPr>
              <w:jc w:val="left"/>
              <w:rPr>
                <w:rFonts w:asciiTheme="minorEastAsia" w:hAnsiTheme="minorEastAsia"/>
                <w:sz w:val="24"/>
                <w:szCs w:val="24"/>
              </w:rPr>
            </w:pPr>
            <w:r>
              <w:rPr>
                <w:rFonts w:asciiTheme="minorEastAsia" w:hAnsiTheme="minorEastAsia"/>
                <w:sz w:val="24"/>
                <w:szCs w:val="24"/>
              </w:rPr>
              <w:t>5.4</w:t>
            </w:r>
            <w:r>
              <w:rPr>
                <w:rFonts w:asciiTheme="minorEastAsia" w:hAnsiTheme="minorEastAsia"/>
                <w:sz w:val="24"/>
                <w:szCs w:val="24"/>
              </w:rPr>
              <w:t>干燥台：台面高度</w:t>
            </w:r>
            <w:r>
              <w:rPr>
                <w:rFonts w:asciiTheme="minorEastAsia" w:hAnsiTheme="minorEastAsia"/>
                <w:sz w:val="24"/>
                <w:szCs w:val="24"/>
              </w:rPr>
              <w:t>≤880mm</w:t>
            </w:r>
            <w:r>
              <w:rPr>
                <w:rFonts w:asciiTheme="minorEastAsia" w:hAnsiTheme="minorEastAsia"/>
                <w:sz w:val="24"/>
                <w:szCs w:val="24"/>
              </w:rPr>
              <w:t>，前后宽度</w:t>
            </w:r>
            <w:r>
              <w:rPr>
                <w:rFonts w:asciiTheme="minorEastAsia" w:hAnsiTheme="minorEastAsia"/>
                <w:sz w:val="24"/>
                <w:szCs w:val="24"/>
              </w:rPr>
              <w:t>≤785mm</w:t>
            </w:r>
            <w:r>
              <w:rPr>
                <w:rFonts w:asciiTheme="minorEastAsia" w:hAnsiTheme="minorEastAsia"/>
                <w:sz w:val="24"/>
                <w:szCs w:val="24"/>
              </w:rPr>
              <w:t>，左右长度依据需要定制。</w:t>
            </w:r>
          </w:p>
          <w:p w:rsidR="00032881" w:rsidRDefault="00B90273">
            <w:pPr>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sz w:val="24"/>
                <w:szCs w:val="24"/>
              </w:rPr>
              <w:t>、柜体：</w:t>
            </w:r>
            <w:r>
              <w:rPr>
                <w:rFonts w:asciiTheme="minorEastAsia" w:hAnsiTheme="minorEastAsia"/>
                <w:sz w:val="24"/>
                <w:szCs w:val="24"/>
              </w:rPr>
              <w:t xml:space="preserve"> </w:t>
            </w:r>
          </w:p>
          <w:p w:rsidR="00032881" w:rsidRDefault="00B90273">
            <w:pPr>
              <w:jc w:val="left"/>
              <w:rPr>
                <w:rFonts w:asciiTheme="minorEastAsia" w:hAnsiTheme="minorEastAsia"/>
                <w:sz w:val="24"/>
                <w:szCs w:val="24"/>
              </w:rPr>
            </w:pPr>
            <w:r>
              <w:rPr>
                <w:rFonts w:asciiTheme="minorEastAsia" w:hAnsiTheme="minorEastAsia"/>
                <w:sz w:val="24"/>
                <w:szCs w:val="24"/>
              </w:rPr>
              <w:t>6.1</w:t>
            </w:r>
            <w:r>
              <w:rPr>
                <w:rFonts w:asciiTheme="minorEastAsia" w:hAnsiTheme="minorEastAsia"/>
                <w:sz w:val="24"/>
                <w:szCs w:val="24"/>
              </w:rPr>
              <w:t>柜体形状：分段式柜体，柜体底部离地高度</w:t>
            </w:r>
            <w:r>
              <w:rPr>
                <w:rFonts w:asciiTheme="minorEastAsia" w:hAnsiTheme="minorEastAsia"/>
                <w:sz w:val="24"/>
                <w:szCs w:val="24"/>
              </w:rPr>
              <w:t>≤70mm</w:t>
            </w:r>
            <w:r>
              <w:rPr>
                <w:rFonts w:asciiTheme="minorEastAsia" w:hAnsiTheme="minorEastAsia"/>
                <w:sz w:val="24"/>
                <w:szCs w:val="24"/>
              </w:rPr>
              <w:t>，造型采用倾斜式设计，柜体底部向内缩进</w:t>
            </w:r>
            <w:r>
              <w:rPr>
                <w:rFonts w:asciiTheme="minorEastAsia" w:hAnsiTheme="minorEastAsia"/>
                <w:sz w:val="24"/>
                <w:szCs w:val="24"/>
              </w:rPr>
              <w:t>≥85mm</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6.2</w:t>
            </w:r>
            <w:r>
              <w:rPr>
                <w:rFonts w:asciiTheme="minorEastAsia" w:hAnsiTheme="minorEastAsia"/>
                <w:sz w:val="24"/>
                <w:szCs w:val="24"/>
              </w:rPr>
              <w:t>柜门材质</w:t>
            </w:r>
            <w:r>
              <w:rPr>
                <w:rFonts w:asciiTheme="minorEastAsia" w:hAnsiTheme="minorEastAsia"/>
                <w:sz w:val="24"/>
                <w:szCs w:val="24"/>
              </w:rPr>
              <w:t>;</w:t>
            </w:r>
            <w:r>
              <w:rPr>
                <w:rFonts w:asciiTheme="minorEastAsia" w:hAnsiTheme="minorEastAsia"/>
                <w:sz w:val="24"/>
                <w:szCs w:val="24"/>
              </w:rPr>
              <w:t>耐腐蚀、易清洁。</w:t>
            </w:r>
          </w:p>
          <w:p w:rsidR="00032881" w:rsidRDefault="00B90273">
            <w:pPr>
              <w:jc w:val="left"/>
              <w:rPr>
                <w:rFonts w:asciiTheme="minorEastAsia" w:hAnsiTheme="minorEastAsia"/>
                <w:sz w:val="24"/>
                <w:szCs w:val="24"/>
              </w:rPr>
            </w:pPr>
            <w:r>
              <w:rPr>
                <w:rFonts w:asciiTheme="minorEastAsia" w:hAnsiTheme="minorEastAsia"/>
                <w:sz w:val="24"/>
                <w:szCs w:val="24"/>
              </w:rPr>
              <w:t>6.3</w:t>
            </w:r>
            <w:r>
              <w:rPr>
                <w:rFonts w:asciiTheme="minorEastAsia" w:hAnsiTheme="minorEastAsia"/>
                <w:sz w:val="24"/>
                <w:szCs w:val="24"/>
              </w:rPr>
              <w:t>柜门设计：柜门采用上挡板和下柜门分体设计，非整体柜门设计。</w:t>
            </w:r>
          </w:p>
          <w:p w:rsidR="00032881" w:rsidRDefault="00B90273">
            <w:pPr>
              <w:jc w:val="left"/>
              <w:rPr>
                <w:rFonts w:asciiTheme="minorEastAsia" w:hAnsiTheme="minorEastAsia"/>
                <w:sz w:val="24"/>
                <w:szCs w:val="24"/>
              </w:rPr>
            </w:pPr>
            <w:r>
              <w:rPr>
                <w:rFonts w:asciiTheme="minorEastAsia" w:hAnsiTheme="minorEastAsia"/>
                <w:sz w:val="24"/>
                <w:szCs w:val="24"/>
              </w:rPr>
              <w:t>6.4</w:t>
            </w:r>
            <w:r>
              <w:rPr>
                <w:rFonts w:asciiTheme="minorEastAsia" w:hAnsiTheme="minorEastAsia"/>
                <w:sz w:val="24"/>
                <w:szCs w:val="24"/>
              </w:rPr>
              <w:t>开门方式：柜门与把手柜门由阻尼饺链实现自动闭合。</w:t>
            </w:r>
          </w:p>
          <w:p w:rsidR="00032881" w:rsidRDefault="00B90273">
            <w:pPr>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sz w:val="24"/>
                <w:szCs w:val="24"/>
              </w:rPr>
              <w:t>、控制系统：</w:t>
            </w:r>
          </w:p>
          <w:p w:rsidR="00032881" w:rsidRDefault="00B90273">
            <w:pPr>
              <w:jc w:val="left"/>
              <w:rPr>
                <w:rFonts w:asciiTheme="minorEastAsia" w:hAnsiTheme="minorEastAsia"/>
                <w:sz w:val="24"/>
                <w:szCs w:val="24"/>
              </w:rPr>
            </w:pPr>
            <w:r>
              <w:rPr>
                <w:rFonts w:asciiTheme="minorEastAsia" w:hAnsiTheme="minorEastAsia"/>
                <w:sz w:val="24"/>
                <w:szCs w:val="24"/>
              </w:rPr>
              <w:lastRenderedPageBreak/>
              <w:t>7.1</w:t>
            </w:r>
            <w:r>
              <w:rPr>
                <w:rFonts w:asciiTheme="minorEastAsia" w:hAnsiTheme="minorEastAsia"/>
                <w:sz w:val="24"/>
                <w:szCs w:val="24"/>
              </w:rPr>
              <w:t>显示与操作：采用</w:t>
            </w:r>
            <w:r>
              <w:rPr>
                <w:rFonts w:asciiTheme="minorEastAsia" w:hAnsiTheme="minorEastAsia"/>
                <w:sz w:val="24"/>
                <w:szCs w:val="24"/>
              </w:rPr>
              <w:t>LCD</w:t>
            </w:r>
            <w:r>
              <w:rPr>
                <w:rFonts w:asciiTheme="minorEastAsia" w:hAnsiTheme="minorEastAsia"/>
                <w:sz w:val="24"/>
                <w:szCs w:val="24"/>
              </w:rPr>
              <w:t>液晶显示屏，电容式防水触摸按键。</w:t>
            </w:r>
          </w:p>
          <w:p w:rsidR="00032881" w:rsidRDefault="00B90273">
            <w:pPr>
              <w:jc w:val="left"/>
              <w:rPr>
                <w:rFonts w:asciiTheme="minorEastAsia" w:hAnsiTheme="minorEastAsia"/>
                <w:sz w:val="24"/>
                <w:szCs w:val="24"/>
              </w:rPr>
            </w:pPr>
            <w:r>
              <w:rPr>
                <w:rFonts w:asciiTheme="minorEastAsia" w:hAnsiTheme="minorEastAsia"/>
                <w:sz w:val="24"/>
                <w:szCs w:val="24"/>
              </w:rPr>
              <w:t>7.2</w:t>
            </w:r>
            <w:r>
              <w:rPr>
                <w:rFonts w:asciiTheme="minorEastAsia" w:hAnsiTheme="minorEastAsia"/>
                <w:sz w:val="24"/>
                <w:szCs w:val="24"/>
              </w:rPr>
              <w:t>功能要求：可分别设置作业时间，各种数据自由设定</w:t>
            </w:r>
            <w:r>
              <w:rPr>
                <w:rFonts w:asciiTheme="minorEastAsia" w:hAnsiTheme="minorEastAsia"/>
                <w:sz w:val="24"/>
                <w:szCs w:val="24"/>
              </w:rPr>
              <w:t>(0</w:t>
            </w:r>
            <w:r>
              <w:rPr>
                <w:rFonts w:asciiTheme="minorEastAsia" w:hAnsiTheme="minorEastAsia"/>
                <w:sz w:val="24"/>
                <w:szCs w:val="24"/>
              </w:rPr>
              <w:t>秒</w:t>
            </w:r>
            <w:r>
              <w:rPr>
                <w:rFonts w:asciiTheme="minorEastAsia" w:hAnsiTheme="minorEastAsia"/>
                <w:sz w:val="24"/>
                <w:szCs w:val="24"/>
              </w:rPr>
              <w:t>—99</w:t>
            </w:r>
            <w:r>
              <w:rPr>
                <w:rFonts w:asciiTheme="minorEastAsia" w:hAnsiTheme="minorEastAsia"/>
                <w:sz w:val="24"/>
                <w:szCs w:val="24"/>
              </w:rPr>
              <w:t>分</w:t>
            </w:r>
            <w:r>
              <w:rPr>
                <w:rFonts w:asciiTheme="minorEastAsia" w:hAnsiTheme="minorEastAsia"/>
                <w:sz w:val="24"/>
                <w:szCs w:val="24"/>
              </w:rPr>
              <w:t>59</w:t>
            </w:r>
            <w:r>
              <w:rPr>
                <w:rFonts w:asciiTheme="minorEastAsia" w:hAnsiTheme="minorEastAsia"/>
                <w:sz w:val="24"/>
                <w:szCs w:val="24"/>
              </w:rPr>
              <w:t>秒</w:t>
            </w:r>
            <w:r>
              <w:rPr>
                <w:rFonts w:asciiTheme="minorEastAsia" w:hAnsiTheme="minorEastAsia"/>
                <w:sz w:val="24"/>
                <w:szCs w:val="24"/>
              </w:rPr>
              <w:t>)</w:t>
            </w:r>
            <w:r>
              <w:rPr>
                <w:rFonts w:asciiTheme="minorEastAsia" w:hAnsiTheme="minorEastAsia"/>
                <w:sz w:val="24"/>
                <w:szCs w:val="24"/>
              </w:rPr>
              <w:t>，计时准确误差</w:t>
            </w:r>
            <w:r>
              <w:rPr>
                <w:rFonts w:asciiTheme="minorEastAsia" w:hAnsiTheme="minorEastAsia"/>
                <w:sz w:val="24"/>
                <w:szCs w:val="24"/>
              </w:rPr>
              <w:t>≤0.1%</w:t>
            </w:r>
            <w:r>
              <w:rPr>
                <w:rFonts w:asciiTheme="minorEastAsia" w:hAnsiTheme="minorEastAsia"/>
                <w:sz w:val="24"/>
                <w:szCs w:val="24"/>
              </w:rPr>
              <w:t>，工作时，注液、注气，脉冲、自动转换一次完成，工作结束有声音提示。提供计时误差的检测报告。</w:t>
            </w:r>
          </w:p>
          <w:p w:rsidR="00032881" w:rsidRDefault="00B90273">
            <w:pPr>
              <w:jc w:val="left"/>
              <w:rPr>
                <w:rFonts w:asciiTheme="minorEastAsia" w:hAnsiTheme="minorEastAsia"/>
                <w:sz w:val="24"/>
                <w:szCs w:val="24"/>
              </w:rPr>
            </w:pPr>
            <w:r>
              <w:rPr>
                <w:rFonts w:asciiTheme="minorEastAsia" w:hAnsiTheme="minorEastAsia"/>
                <w:sz w:val="24"/>
                <w:szCs w:val="24"/>
              </w:rPr>
              <w:t>8</w:t>
            </w:r>
            <w:r>
              <w:rPr>
                <w:rFonts w:asciiTheme="minorEastAsia" w:hAnsiTheme="minorEastAsia"/>
                <w:sz w:val="24"/>
                <w:szCs w:val="24"/>
              </w:rPr>
              <w:t>、功能槽要求：</w:t>
            </w:r>
          </w:p>
          <w:p w:rsidR="00032881" w:rsidRDefault="00B90273">
            <w:pPr>
              <w:jc w:val="left"/>
              <w:rPr>
                <w:rFonts w:asciiTheme="minorEastAsia" w:hAnsiTheme="minorEastAsia"/>
                <w:sz w:val="24"/>
                <w:szCs w:val="24"/>
              </w:rPr>
            </w:pPr>
            <w:r>
              <w:rPr>
                <w:rFonts w:asciiTheme="minorEastAsia" w:hAnsiTheme="minorEastAsia"/>
                <w:sz w:val="24"/>
                <w:szCs w:val="24"/>
              </w:rPr>
              <w:t>8.1</w:t>
            </w:r>
            <w:r>
              <w:rPr>
                <w:rFonts w:asciiTheme="minorEastAsia" w:hAnsiTheme="minorEastAsia"/>
                <w:sz w:val="24"/>
                <w:szCs w:val="24"/>
              </w:rPr>
              <w:t>初洗槽：由清洗喷枪、泄漏检测装置、灌流装置、计时装置、节液系统、冲洗装置、水龙头等组成。</w:t>
            </w:r>
          </w:p>
          <w:p w:rsidR="00032881" w:rsidRDefault="00B90273">
            <w:pPr>
              <w:jc w:val="left"/>
              <w:rPr>
                <w:rFonts w:asciiTheme="minorEastAsia" w:hAnsiTheme="minorEastAsia"/>
                <w:sz w:val="24"/>
                <w:szCs w:val="24"/>
              </w:rPr>
            </w:pPr>
            <w:r>
              <w:rPr>
                <w:rFonts w:asciiTheme="minorEastAsia" w:hAnsiTheme="minorEastAsia"/>
                <w:sz w:val="24"/>
                <w:szCs w:val="24"/>
              </w:rPr>
              <w:t>8.2</w:t>
            </w:r>
            <w:r>
              <w:rPr>
                <w:rFonts w:asciiTheme="minorEastAsia" w:hAnsiTheme="minorEastAsia"/>
                <w:sz w:val="24"/>
                <w:szCs w:val="24"/>
              </w:rPr>
              <w:t>次洗槽：由清洗喷枪、泄漏检测装置、灌流装置、计时装置、冲洗装置、自动加酶系统、节液系统、水龙头等组成。</w:t>
            </w:r>
          </w:p>
          <w:p w:rsidR="00032881" w:rsidRDefault="00B90273">
            <w:pPr>
              <w:jc w:val="left"/>
              <w:rPr>
                <w:rFonts w:asciiTheme="minorEastAsia" w:hAnsiTheme="minorEastAsia"/>
                <w:sz w:val="24"/>
                <w:szCs w:val="24"/>
              </w:rPr>
            </w:pPr>
            <w:r>
              <w:rPr>
                <w:rFonts w:asciiTheme="minorEastAsia" w:hAnsiTheme="minorEastAsia"/>
                <w:sz w:val="24"/>
                <w:szCs w:val="24"/>
              </w:rPr>
              <w:t>8.3</w:t>
            </w:r>
            <w:r>
              <w:rPr>
                <w:rFonts w:asciiTheme="minorEastAsia" w:hAnsiTheme="minorEastAsia"/>
                <w:sz w:val="24"/>
                <w:szCs w:val="24"/>
              </w:rPr>
              <w:t>超声槽：由超声清洗装置、水龙头等组成。</w:t>
            </w:r>
          </w:p>
          <w:p w:rsidR="00032881" w:rsidRDefault="00B90273">
            <w:pPr>
              <w:jc w:val="left"/>
              <w:rPr>
                <w:rFonts w:asciiTheme="minorEastAsia" w:hAnsiTheme="minorEastAsia"/>
                <w:sz w:val="24"/>
                <w:szCs w:val="24"/>
              </w:rPr>
            </w:pPr>
            <w:r>
              <w:rPr>
                <w:rFonts w:asciiTheme="minorEastAsia" w:hAnsiTheme="minorEastAsia"/>
                <w:sz w:val="24"/>
                <w:szCs w:val="24"/>
              </w:rPr>
              <w:t>8.3.1</w:t>
            </w:r>
            <w:r>
              <w:rPr>
                <w:rFonts w:asciiTheme="minorEastAsia" w:hAnsiTheme="minorEastAsia"/>
                <w:sz w:val="24"/>
                <w:szCs w:val="24"/>
              </w:rPr>
              <w:t>工作电源：</w:t>
            </w:r>
            <w:r>
              <w:rPr>
                <w:rFonts w:asciiTheme="minorEastAsia" w:hAnsiTheme="minorEastAsia"/>
                <w:sz w:val="24"/>
                <w:szCs w:val="24"/>
              </w:rPr>
              <w:t>AC220V±22V</w:t>
            </w:r>
            <w:r>
              <w:rPr>
                <w:rFonts w:asciiTheme="minorEastAsia" w:hAnsiTheme="minorEastAsia"/>
                <w:sz w:val="24"/>
                <w:szCs w:val="24"/>
              </w:rPr>
              <w:t>，</w:t>
            </w:r>
            <w:r>
              <w:rPr>
                <w:rFonts w:asciiTheme="minorEastAsia" w:hAnsiTheme="minorEastAsia"/>
                <w:sz w:val="24"/>
                <w:szCs w:val="24"/>
              </w:rPr>
              <w:t>50Hz±</w:t>
            </w:r>
            <w:r>
              <w:rPr>
                <w:rFonts w:asciiTheme="minorEastAsia" w:hAnsiTheme="minorEastAsia"/>
                <w:sz w:val="24"/>
                <w:szCs w:val="24"/>
              </w:rPr>
              <w:t>lHz,</w:t>
            </w:r>
            <w:r>
              <w:rPr>
                <w:rFonts w:asciiTheme="minorEastAsia" w:hAnsiTheme="minorEastAsia"/>
                <w:sz w:val="24"/>
                <w:szCs w:val="24"/>
              </w:rPr>
              <w:t>功率</w:t>
            </w:r>
            <w:r>
              <w:rPr>
                <w:rFonts w:asciiTheme="minorEastAsia" w:hAnsiTheme="minorEastAsia"/>
                <w:sz w:val="24"/>
                <w:szCs w:val="24"/>
              </w:rPr>
              <w:t>≤7.OKW</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8.3.2</w:t>
            </w:r>
            <w:r>
              <w:rPr>
                <w:rFonts w:asciiTheme="minorEastAsia" w:hAnsiTheme="minorEastAsia"/>
                <w:sz w:val="24"/>
                <w:szCs w:val="24"/>
              </w:rPr>
              <w:t>清洗槽：采用</w:t>
            </w:r>
            <w:r>
              <w:rPr>
                <w:rFonts w:asciiTheme="minorEastAsia" w:hAnsiTheme="minorEastAsia"/>
                <w:sz w:val="24"/>
                <w:szCs w:val="24"/>
              </w:rPr>
              <w:t>SUS304</w:t>
            </w:r>
            <w:r>
              <w:rPr>
                <w:rFonts w:asciiTheme="minorEastAsia" w:hAnsiTheme="minorEastAsia"/>
                <w:sz w:val="24"/>
                <w:szCs w:val="24"/>
              </w:rPr>
              <w:t>不锈钢模压一次成型，容积</w:t>
            </w:r>
            <w:r>
              <w:rPr>
                <w:rFonts w:asciiTheme="minorEastAsia" w:hAnsiTheme="minorEastAsia"/>
                <w:sz w:val="24"/>
                <w:szCs w:val="24"/>
              </w:rPr>
              <w:t>≥15L</w:t>
            </w:r>
            <w:r>
              <w:rPr>
                <w:rFonts w:asciiTheme="minorEastAsia" w:hAnsiTheme="minorEastAsia"/>
                <w:sz w:val="24"/>
                <w:szCs w:val="24"/>
              </w:rPr>
              <w:t>，提供超声槽内室尺寸。</w:t>
            </w:r>
          </w:p>
          <w:p w:rsidR="00032881" w:rsidRDefault="00B90273">
            <w:pPr>
              <w:jc w:val="left"/>
              <w:rPr>
                <w:rFonts w:asciiTheme="minorEastAsia" w:hAnsiTheme="minorEastAsia"/>
                <w:sz w:val="24"/>
                <w:szCs w:val="24"/>
              </w:rPr>
            </w:pPr>
            <w:r>
              <w:rPr>
                <w:rFonts w:asciiTheme="minorEastAsia" w:hAnsiTheme="minorEastAsia"/>
                <w:sz w:val="24"/>
                <w:szCs w:val="24"/>
              </w:rPr>
              <w:t>8.3.3</w:t>
            </w:r>
            <w:r>
              <w:rPr>
                <w:rFonts w:asciiTheme="minorEastAsia" w:hAnsiTheme="minorEastAsia"/>
                <w:sz w:val="24"/>
                <w:szCs w:val="24"/>
              </w:rPr>
              <w:t>超声功率：超声功率可通过触摸屏进行调节，调节范围</w:t>
            </w:r>
            <w:r>
              <w:rPr>
                <w:rFonts w:asciiTheme="minorEastAsia" w:hAnsiTheme="minorEastAsia"/>
                <w:sz w:val="24"/>
                <w:szCs w:val="24"/>
              </w:rPr>
              <w:t>1%</w:t>
            </w:r>
            <w:r>
              <w:rPr>
                <w:rFonts w:asciiTheme="minorEastAsia" w:hAnsiTheme="minorEastAsia"/>
                <w:sz w:val="24"/>
                <w:szCs w:val="24"/>
              </w:rPr>
              <w:t>～</w:t>
            </w:r>
            <w:r>
              <w:rPr>
                <w:rFonts w:asciiTheme="minorEastAsia" w:hAnsiTheme="minorEastAsia"/>
                <w:sz w:val="24"/>
                <w:szCs w:val="24"/>
              </w:rPr>
              <w:t>100%</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8.3.4</w:t>
            </w:r>
            <w:r>
              <w:rPr>
                <w:rFonts w:asciiTheme="minorEastAsia" w:hAnsiTheme="minorEastAsia"/>
                <w:sz w:val="24"/>
                <w:szCs w:val="24"/>
              </w:rPr>
              <w:t>安全保护：带有防过载、短路保护装置，实时限温保护，超声电源过载保护，超声电源实时监控等安全装置。</w:t>
            </w:r>
          </w:p>
          <w:p w:rsidR="00032881" w:rsidRDefault="00B90273">
            <w:pPr>
              <w:jc w:val="left"/>
              <w:rPr>
                <w:rFonts w:asciiTheme="minorEastAsia" w:hAnsiTheme="minorEastAsia"/>
                <w:sz w:val="24"/>
                <w:szCs w:val="24"/>
              </w:rPr>
            </w:pPr>
            <w:r>
              <w:rPr>
                <w:rFonts w:asciiTheme="minorEastAsia" w:hAnsiTheme="minorEastAsia"/>
                <w:sz w:val="24"/>
                <w:szCs w:val="24"/>
              </w:rPr>
              <w:t>8.4</w:t>
            </w:r>
            <w:r>
              <w:rPr>
                <w:rFonts w:asciiTheme="minorEastAsia" w:hAnsiTheme="minorEastAsia"/>
                <w:sz w:val="24"/>
                <w:szCs w:val="24"/>
              </w:rPr>
              <w:t>漂洗槽：由注水装置和清洗喷枪等组成。</w:t>
            </w:r>
          </w:p>
          <w:p w:rsidR="00032881" w:rsidRDefault="00B90273">
            <w:pPr>
              <w:jc w:val="left"/>
              <w:rPr>
                <w:rFonts w:asciiTheme="minorEastAsia" w:hAnsiTheme="minorEastAsia"/>
                <w:sz w:val="24"/>
                <w:szCs w:val="24"/>
              </w:rPr>
            </w:pPr>
            <w:r>
              <w:rPr>
                <w:rFonts w:asciiTheme="minorEastAsia" w:hAnsiTheme="minorEastAsia"/>
                <w:sz w:val="24"/>
                <w:szCs w:val="24"/>
              </w:rPr>
              <w:t>8.5</w:t>
            </w:r>
            <w:r>
              <w:rPr>
                <w:rFonts w:asciiTheme="minorEastAsia" w:hAnsiTheme="minorEastAsia"/>
                <w:sz w:val="24"/>
                <w:szCs w:val="24"/>
              </w:rPr>
              <w:t>消毒槽（浸泡槽）：由置计时装置、灌流装置、消毒液回收装置、防护罩、水龙头等组成。</w:t>
            </w:r>
          </w:p>
          <w:p w:rsidR="00032881" w:rsidRDefault="00B90273">
            <w:pPr>
              <w:jc w:val="left"/>
              <w:rPr>
                <w:rFonts w:asciiTheme="minorEastAsia" w:hAnsiTheme="minorEastAsia"/>
                <w:sz w:val="24"/>
                <w:szCs w:val="24"/>
              </w:rPr>
            </w:pPr>
            <w:r>
              <w:rPr>
                <w:rFonts w:asciiTheme="minorEastAsia" w:hAnsiTheme="minorEastAsia"/>
                <w:sz w:val="24"/>
                <w:szCs w:val="24"/>
              </w:rPr>
              <w:t>8.6</w:t>
            </w:r>
            <w:r>
              <w:rPr>
                <w:rFonts w:asciiTheme="minorEastAsia" w:hAnsiTheme="minorEastAsia"/>
                <w:sz w:val="24"/>
                <w:szCs w:val="24"/>
              </w:rPr>
              <w:t>终末漂洗槽：由计时装置、灌流装置和水龙头等组成。</w:t>
            </w:r>
          </w:p>
          <w:p w:rsidR="00032881" w:rsidRDefault="00B90273">
            <w:pPr>
              <w:jc w:val="left"/>
              <w:rPr>
                <w:rFonts w:asciiTheme="minorEastAsia" w:hAnsiTheme="minorEastAsia"/>
                <w:sz w:val="24"/>
                <w:szCs w:val="24"/>
              </w:rPr>
            </w:pPr>
            <w:r>
              <w:rPr>
                <w:rFonts w:asciiTheme="minorEastAsia" w:hAnsiTheme="minorEastAsia"/>
                <w:sz w:val="24"/>
                <w:szCs w:val="24"/>
              </w:rPr>
              <w:t>8.7</w:t>
            </w:r>
            <w:r>
              <w:rPr>
                <w:rFonts w:asciiTheme="minorEastAsia" w:hAnsiTheme="minorEastAsia"/>
                <w:sz w:val="24"/>
                <w:szCs w:val="24"/>
              </w:rPr>
              <w:t>干燥台：由空气过</w:t>
            </w:r>
            <w:r>
              <w:rPr>
                <w:rFonts w:asciiTheme="minorEastAsia" w:hAnsiTheme="minorEastAsia"/>
                <w:sz w:val="24"/>
                <w:szCs w:val="24"/>
              </w:rPr>
              <w:t>滤减压装置、清洗喷枪和纱布架组成。</w:t>
            </w:r>
          </w:p>
          <w:p w:rsidR="00032881" w:rsidRDefault="00B90273">
            <w:pPr>
              <w:jc w:val="left"/>
              <w:rPr>
                <w:rFonts w:asciiTheme="minorEastAsia" w:hAnsiTheme="minorEastAsia"/>
                <w:sz w:val="24"/>
                <w:szCs w:val="24"/>
              </w:rPr>
            </w:pPr>
            <w:r>
              <w:rPr>
                <w:rFonts w:asciiTheme="minorEastAsia" w:hAnsiTheme="minorEastAsia"/>
                <w:sz w:val="24"/>
                <w:szCs w:val="24"/>
              </w:rPr>
              <w:t>8.8</w:t>
            </w:r>
            <w:r>
              <w:rPr>
                <w:rFonts w:asciiTheme="minorEastAsia" w:hAnsiTheme="minorEastAsia"/>
                <w:sz w:val="24"/>
                <w:szCs w:val="24"/>
              </w:rPr>
              <w:t>其他功能</w:t>
            </w:r>
          </w:p>
          <w:p w:rsidR="00032881" w:rsidRDefault="00B90273">
            <w:pPr>
              <w:jc w:val="left"/>
              <w:rPr>
                <w:rFonts w:asciiTheme="minorEastAsia" w:hAnsiTheme="minorEastAsia"/>
                <w:sz w:val="24"/>
                <w:szCs w:val="24"/>
              </w:rPr>
            </w:pPr>
            <w:r>
              <w:rPr>
                <w:rFonts w:asciiTheme="minorEastAsia" w:hAnsiTheme="minorEastAsia"/>
                <w:sz w:val="24"/>
                <w:szCs w:val="24"/>
              </w:rPr>
              <w:t>8.8.1</w:t>
            </w:r>
            <w:r>
              <w:rPr>
                <w:rFonts w:asciiTheme="minorEastAsia" w:hAnsiTheme="minorEastAsia"/>
                <w:sz w:val="24"/>
                <w:szCs w:val="24"/>
              </w:rPr>
              <w:t>泄漏检测装置：配置适宜的活接头，接头便于拆卸；可通过人机界面设置测漏压力、测漏时间等参数，一键启动，操作简单快捷，测漏结果图形化展示，一目了然。</w:t>
            </w:r>
          </w:p>
          <w:p w:rsidR="00032881" w:rsidRDefault="00B90273">
            <w:pPr>
              <w:jc w:val="left"/>
              <w:rPr>
                <w:rFonts w:asciiTheme="minorEastAsia" w:hAnsiTheme="minorEastAsia"/>
                <w:sz w:val="24"/>
                <w:szCs w:val="24"/>
              </w:rPr>
            </w:pPr>
            <w:r>
              <w:rPr>
                <w:rFonts w:asciiTheme="minorEastAsia" w:hAnsiTheme="minorEastAsia"/>
                <w:sz w:val="24"/>
                <w:szCs w:val="24"/>
              </w:rPr>
              <w:t>8.8.2</w:t>
            </w:r>
            <w:r>
              <w:rPr>
                <w:rFonts w:asciiTheme="minorEastAsia" w:hAnsiTheme="minorEastAsia"/>
                <w:sz w:val="24"/>
                <w:szCs w:val="24"/>
              </w:rPr>
              <w:t>测漏报警：通入</w:t>
            </w:r>
            <w:r>
              <w:rPr>
                <w:rFonts w:asciiTheme="minorEastAsia" w:hAnsiTheme="minorEastAsia"/>
                <w:sz w:val="24"/>
                <w:szCs w:val="24"/>
              </w:rPr>
              <w:t>≤0.03MPa</w:t>
            </w:r>
            <w:r>
              <w:rPr>
                <w:rFonts w:asciiTheme="minorEastAsia" w:hAnsiTheme="minorEastAsia"/>
                <w:sz w:val="24"/>
                <w:szCs w:val="24"/>
              </w:rPr>
              <w:t>空气时，若产生泄漏，泄漏检测装置提供可视或声讯信号。提供符合参数要求的权威机构出具的检测报告。</w:t>
            </w:r>
          </w:p>
          <w:p w:rsidR="00032881" w:rsidRDefault="00B90273">
            <w:pPr>
              <w:jc w:val="left"/>
              <w:rPr>
                <w:rFonts w:asciiTheme="minorEastAsia" w:hAnsiTheme="minorEastAsia"/>
                <w:sz w:val="24"/>
                <w:szCs w:val="24"/>
              </w:rPr>
            </w:pPr>
            <w:r>
              <w:rPr>
                <w:rFonts w:asciiTheme="minorEastAsia" w:hAnsiTheme="minorEastAsia"/>
                <w:sz w:val="24"/>
                <w:szCs w:val="24"/>
              </w:rPr>
              <w:t>8.8.3</w:t>
            </w:r>
            <w:r>
              <w:rPr>
                <w:rFonts w:asciiTheme="minorEastAsia" w:hAnsiTheme="minorEastAsia"/>
                <w:sz w:val="24"/>
                <w:szCs w:val="24"/>
              </w:rPr>
              <w:t>灌流压力：灌流压力</w:t>
            </w:r>
            <w:r>
              <w:rPr>
                <w:rFonts w:asciiTheme="minorEastAsia" w:hAnsiTheme="minorEastAsia"/>
                <w:sz w:val="24"/>
                <w:szCs w:val="24"/>
              </w:rPr>
              <w:t>≤0.35MPa</w:t>
            </w:r>
            <w:r>
              <w:rPr>
                <w:rFonts w:asciiTheme="minorEastAsia" w:hAnsiTheme="minorEastAsia"/>
                <w:sz w:val="24"/>
                <w:szCs w:val="24"/>
              </w:rPr>
              <w:t>，既能保证清洗效果，又能够避免内镜损坏。提供主管部门关于灌流压力的检测结果。</w:t>
            </w:r>
          </w:p>
          <w:p w:rsidR="00032881" w:rsidRDefault="00B90273">
            <w:pPr>
              <w:jc w:val="left"/>
              <w:rPr>
                <w:rFonts w:asciiTheme="minorEastAsia" w:hAnsiTheme="minorEastAsia"/>
                <w:sz w:val="24"/>
                <w:szCs w:val="24"/>
              </w:rPr>
            </w:pPr>
            <w:r>
              <w:rPr>
                <w:rFonts w:asciiTheme="minorEastAsia" w:hAnsiTheme="minorEastAsia"/>
                <w:sz w:val="24"/>
                <w:szCs w:val="24"/>
              </w:rPr>
              <w:t>8.8.4</w:t>
            </w:r>
            <w:r>
              <w:rPr>
                <w:rFonts w:asciiTheme="minorEastAsia" w:hAnsiTheme="minorEastAsia"/>
                <w:sz w:val="24"/>
                <w:szCs w:val="24"/>
              </w:rPr>
              <w:t>自动加酶系统：清洗剂自动添加功能，清</w:t>
            </w:r>
            <w:r>
              <w:rPr>
                <w:rFonts w:asciiTheme="minorEastAsia" w:hAnsiTheme="minorEastAsia"/>
                <w:sz w:val="24"/>
                <w:szCs w:val="24"/>
              </w:rPr>
              <w:t>洗剂添加数量可通过人机界面进行设置。系统可通过清洗剂比例自动计算清洗剂的进液量。</w:t>
            </w:r>
          </w:p>
          <w:p w:rsidR="00032881" w:rsidRDefault="00B90273">
            <w:pPr>
              <w:jc w:val="left"/>
              <w:rPr>
                <w:rFonts w:asciiTheme="minorEastAsia" w:hAnsiTheme="minorEastAsia"/>
                <w:sz w:val="24"/>
                <w:szCs w:val="24"/>
              </w:rPr>
            </w:pPr>
            <w:r>
              <w:rPr>
                <w:rFonts w:asciiTheme="minorEastAsia" w:hAnsiTheme="minorEastAsia"/>
                <w:sz w:val="24"/>
                <w:szCs w:val="24"/>
              </w:rPr>
              <w:t>8.8.5</w:t>
            </w:r>
            <w:r>
              <w:rPr>
                <w:rFonts w:asciiTheme="minorEastAsia" w:hAnsiTheme="minorEastAsia"/>
                <w:sz w:val="24"/>
                <w:szCs w:val="24"/>
              </w:rPr>
              <w:t>消毒液过期报警器：消毒液过期自动报警。</w:t>
            </w:r>
          </w:p>
          <w:p w:rsidR="00032881" w:rsidRDefault="00B90273">
            <w:pPr>
              <w:jc w:val="left"/>
              <w:rPr>
                <w:rFonts w:asciiTheme="minorEastAsia" w:hAnsiTheme="minorEastAsia"/>
                <w:sz w:val="24"/>
                <w:szCs w:val="24"/>
              </w:rPr>
            </w:pPr>
            <w:r>
              <w:rPr>
                <w:rFonts w:asciiTheme="minorEastAsia" w:hAnsiTheme="minorEastAsia"/>
                <w:sz w:val="24"/>
                <w:szCs w:val="24"/>
              </w:rPr>
              <w:t>8.8.6</w:t>
            </w:r>
            <w:r>
              <w:rPr>
                <w:rFonts w:asciiTheme="minorEastAsia" w:hAnsiTheme="minorEastAsia"/>
                <w:sz w:val="24"/>
                <w:szCs w:val="24"/>
              </w:rPr>
              <w:t>气体解析系统：随时分解并通过专用排气通道排除槽内挥发的消毒液，防止气体向外扩散，保护医务人员的健康。意外进入解稀系统的液体自动排放掉，防止系统被损坏。</w:t>
            </w:r>
          </w:p>
          <w:p w:rsidR="00032881" w:rsidRDefault="00B90273">
            <w:pPr>
              <w:jc w:val="left"/>
              <w:rPr>
                <w:rFonts w:asciiTheme="minorEastAsia" w:hAnsiTheme="minorEastAsia"/>
                <w:sz w:val="24"/>
                <w:szCs w:val="24"/>
              </w:rPr>
            </w:pPr>
            <w:r>
              <w:rPr>
                <w:rFonts w:asciiTheme="minorEastAsia" w:hAnsiTheme="minorEastAsia"/>
                <w:sz w:val="24"/>
                <w:szCs w:val="24"/>
              </w:rPr>
              <w:t>8.8.7</w:t>
            </w:r>
            <w:r>
              <w:rPr>
                <w:rFonts w:asciiTheme="minorEastAsia" w:hAnsiTheme="minorEastAsia"/>
                <w:sz w:val="24"/>
                <w:szCs w:val="24"/>
              </w:rPr>
              <w:t>水过滤器：前置</w:t>
            </w:r>
            <w:r>
              <w:rPr>
                <w:rFonts w:asciiTheme="minorEastAsia" w:hAnsiTheme="minorEastAsia"/>
                <w:sz w:val="24"/>
                <w:szCs w:val="24"/>
              </w:rPr>
              <w:t>1μm</w:t>
            </w:r>
            <w:r>
              <w:rPr>
                <w:rFonts w:asciiTheme="minorEastAsia" w:hAnsiTheme="minorEastAsia"/>
                <w:sz w:val="24"/>
                <w:szCs w:val="24"/>
              </w:rPr>
              <w:t>四级过滤，后置</w:t>
            </w:r>
            <w:r>
              <w:rPr>
                <w:rFonts w:asciiTheme="minorEastAsia" w:hAnsiTheme="minorEastAsia"/>
                <w:sz w:val="24"/>
                <w:szCs w:val="24"/>
              </w:rPr>
              <w:t>0.01μm</w:t>
            </w:r>
            <w:r>
              <w:rPr>
                <w:rFonts w:asciiTheme="minorEastAsia" w:hAnsiTheme="minorEastAsia"/>
                <w:sz w:val="24"/>
                <w:szCs w:val="24"/>
              </w:rPr>
              <w:t>超微</w:t>
            </w:r>
            <w:r>
              <w:rPr>
                <w:rFonts w:asciiTheme="minorEastAsia" w:hAnsiTheme="minorEastAsia"/>
                <w:sz w:val="24"/>
                <w:szCs w:val="24"/>
              </w:rPr>
              <w:t>RO</w:t>
            </w:r>
            <w:r>
              <w:rPr>
                <w:rFonts w:asciiTheme="minorEastAsia" w:hAnsiTheme="minorEastAsia"/>
                <w:sz w:val="24"/>
                <w:szCs w:val="24"/>
              </w:rPr>
              <w:t>膜过滤，保障用水的安全与可靠。</w:t>
            </w:r>
          </w:p>
          <w:p w:rsidR="00032881" w:rsidRDefault="00B90273">
            <w:pPr>
              <w:jc w:val="left"/>
              <w:rPr>
                <w:rFonts w:asciiTheme="minorEastAsia" w:hAnsiTheme="minorEastAsia"/>
                <w:sz w:val="24"/>
                <w:szCs w:val="24"/>
              </w:rPr>
            </w:pPr>
            <w:r>
              <w:rPr>
                <w:rFonts w:asciiTheme="minorEastAsia" w:hAnsiTheme="minorEastAsia"/>
                <w:sz w:val="24"/>
                <w:szCs w:val="24"/>
              </w:rPr>
              <w:t>8.8.8</w:t>
            </w:r>
            <w:r>
              <w:rPr>
                <w:rFonts w:asciiTheme="minorEastAsia" w:hAnsiTheme="minorEastAsia"/>
                <w:sz w:val="24"/>
                <w:szCs w:val="24"/>
              </w:rPr>
              <w:t>酒精干燥功能，在末洗灌流结束后直接进行酒精灌流干燥，减少管路插拔，降低操作者劳动强度。</w:t>
            </w:r>
          </w:p>
          <w:p w:rsidR="00032881" w:rsidRDefault="00B90273">
            <w:pPr>
              <w:jc w:val="left"/>
              <w:rPr>
                <w:rFonts w:asciiTheme="minorEastAsia" w:hAnsiTheme="minorEastAsia"/>
                <w:sz w:val="24"/>
                <w:szCs w:val="24"/>
              </w:rPr>
            </w:pPr>
            <w:r>
              <w:rPr>
                <w:rFonts w:asciiTheme="minorEastAsia" w:hAnsiTheme="minorEastAsia"/>
                <w:sz w:val="24"/>
                <w:szCs w:val="24"/>
              </w:rPr>
              <w:t>9</w:t>
            </w:r>
            <w:r>
              <w:rPr>
                <w:rFonts w:asciiTheme="minorEastAsia" w:hAnsiTheme="minorEastAsia"/>
                <w:sz w:val="24"/>
                <w:szCs w:val="24"/>
              </w:rPr>
              <w:t>、计时装置：内镜清洗工作站配置的计时装置的误差</w:t>
            </w:r>
            <w:r>
              <w:rPr>
                <w:rFonts w:asciiTheme="minorEastAsia" w:hAnsiTheme="minorEastAsia"/>
                <w:sz w:val="24"/>
                <w:szCs w:val="24"/>
              </w:rPr>
              <w:t>≤0.1%</w:t>
            </w:r>
            <w:r>
              <w:rPr>
                <w:rFonts w:asciiTheme="minorEastAsia" w:hAnsiTheme="minorEastAsia"/>
                <w:sz w:val="24"/>
                <w:szCs w:val="24"/>
              </w:rPr>
              <w:t>，达到设置时间应可声讯报警，且计时时间可调，且能保存自定义时间。</w:t>
            </w:r>
          </w:p>
          <w:p w:rsidR="00032881" w:rsidRDefault="00B90273">
            <w:pPr>
              <w:jc w:val="left"/>
              <w:rPr>
                <w:rFonts w:asciiTheme="minorEastAsia" w:hAnsiTheme="minorEastAsia"/>
                <w:sz w:val="24"/>
                <w:szCs w:val="24"/>
              </w:rPr>
            </w:pPr>
            <w:r>
              <w:rPr>
                <w:rFonts w:asciiTheme="minorEastAsia" w:hAnsiTheme="minorEastAsia"/>
                <w:sz w:val="24"/>
                <w:szCs w:val="24"/>
              </w:rPr>
              <w:t>10</w:t>
            </w:r>
            <w:r>
              <w:rPr>
                <w:rFonts w:asciiTheme="minorEastAsia" w:hAnsiTheme="minorEastAsia"/>
                <w:sz w:val="24"/>
                <w:szCs w:val="24"/>
              </w:rPr>
              <w:t>、清洗喷枪要求：</w:t>
            </w:r>
          </w:p>
          <w:p w:rsidR="00032881" w:rsidRDefault="00B90273">
            <w:pPr>
              <w:jc w:val="left"/>
              <w:rPr>
                <w:rFonts w:asciiTheme="minorEastAsia" w:hAnsiTheme="minorEastAsia"/>
                <w:sz w:val="24"/>
                <w:szCs w:val="24"/>
              </w:rPr>
            </w:pPr>
            <w:r>
              <w:rPr>
                <w:rFonts w:asciiTheme="minorEastAsia" w:hAnsiTheme="minorEastAsia"/>
                <w:sz w:val="24"/>
                <w:szCs w:val="24"/>
              </w:rPr>
              <w:t>10.1</w:t>
            </w:r>
            <w:r>
              <w:rPr>
                <w:rFonts w:asciiTheme="minorEastAsia" w:hAnsiTheme="minorEastAsia"/>
                <w:sz w:val="24"/>
                <w:szCs w:val="24"/>
              </w:rPr>
              <w:t>材质要求：采用</w:t>
            </w:r>
            <w:r>
              <w:rPr>
                <w:rFonts w:asciiTheme="minorEastAsia" w:hAnsiTheme="minorEastAsia"/>
                <w:sz w:val="24"/>
                <w:szCs w:val="24"/>
              </w:rPr>
              <w:t>304#</w:t>
            </w:r>
            <w:r>
              <w:rPr>
                <w:rFonts w:asciiTheme="minorEastAsia" w:hAnsiTheme="minorEastAsia"/>
                <w:sz w:val="24"/>
                <w:szCs w:val="24"/>
              </w:rPr>
              <w:t>不锈钢材质制作，耐受压力</w:t>
            </w:r>
            <w:r>
              <w:rPr>
                <w:rFonts w:asciiTheme="minorEastAsia" w:hAnsiTheme="minorEastAsia"/>
                <w:sz w:val="24"/>
                <w:szCs w:val="24"/>
              </w:rPr>
              <w:t>0-0.7Mpa</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10.2</w:t>
            </w:r>
            <w:r>
              <w:rPr>
                <w:rFonts w:asciiTheme="minorEastAsia" w:hAnsiTheme="minorEastAsia"/>
                <w:sz w:val="24"/>
                <w:szCs w:val="24"/>
              </w:rPr>
              <w:t>配置要求：配备八个螺旋式清洗喷嘴，清洗喷嘴与枪体之间可以任</w:t>
            </w:r>
            <w:r>
              <w:rPr>
                <w:rFonts w:asciiTheme="minorEastAsia" w:hAnsiTheme="minorEastAsia"/>
                <w:sz w:val="24"/>
                <w:szCs w:val="24"/>
              </w:rPr>
              <w:lastRenderedPageBreak/>
              <w:t>意更换，适合对不同类型的内镜管道及手术器械管壁进行彻底冲洗。</w:t>
            </w:r>
          </w:p>
          <w:p w:rsidR="00032881" w:rsidRDefault="00B90273">
            <w:pPr>
              <w:jc w:val="left"/>
              <w:rPr>
                <w:rFonts w:asciiTheme="minorEastAsia" w:hAnsiTheme="minorEastAsia"/>
                <w:sz w:val="24"/>
                <w:szCs w:val="24"/>
              </w:rPr>
            </w:pPr>
            <w:r>
              <w:rPr>
                <w:rFonts w:asciiTheme="minorEastAsia" w:hAnsiTheme="minorEastAsia"/>
                <w:sz w:val="24"/>
                <w:szCs w:val="24"/>
              </w:rPr>
              <w:t>10.3</w:t>
            </w:r>
            <w:r>
              <w:rPr>
                <w:rFonts w:asciiTheme="minorEastAsia" w:hAnsiTheme="minorEastAsia"/>
                <w:sz w:val="24"/>
                <w:szCs w:val="24"/>
              </w:rPr>
              <w:t>资质要求：清洗喷枪为内镜清洗工作站的组成部分，提供产品注册资料证明。</w:t>
            </w:r>
          </w:p>
          <w:p w:rsidR="00032881" w:rsidRDefault="00B90273">
            <w:pPr>
              <w:jc w:val="left"/>
              <w:rPr>
                <w:rFonts w:asciiTheme="minorEastAsia" w:hAnsiTheme="minorEastAsia"/>
                <w:sz w:val="24"/>
                <w:szCs w:val="24"/>
              </w:rPr>
            </w:pPr>
            <w:r>
              <w:rPr>
                <w:rFonts w:asciiTheme="minorEastAsia" w:hAnsiTheme="minorEastAsia"/>
                <w:sz w:val="24"/>
                <w:szCs w:val="24"/>
              </w:rPr>
              <w:t>11</w:t>
            </w:r>
            <w:r>
              <w:rPr>
                <w:rFonts w:asciiTheme="minorEastAsia" w:hAnsiTheme="minorEastAsia"/>
                <w:sz w:val="24"/>
                <w:szCs w:val="24"/>
              </w:rPr>
              <w:t>、水龙头要求：国内知名厂家的全优质</w:t>
            </w:r>
            <w:r>
              <w:rPr>
                <w:rFonts w:asciiTheme="minorEastAsia" w:hAnsiTheme="minorEastAsia"/>
                <w:sz w:val="24"/>
                <w:szCs w:val="24"/>
              </w:rPr>
              <w:t>SUS304</w:t>
            </w:r>
            <w:r>
              <w:rPr>
                <w:rFonts w:asciiTheme="minorEastAsia" w:hAnsiTheme="minorEastAsia"/>
                <w:sz w:val="24"/>
                <w:szCs w:val="24"/>
              </w:rPr>
              <w:t>不锈钢材质水龙头，选用国际知名品牌陶</w:t>
            </w:r>
            <w:r>
              <w:rPr>
                <w:rFonts w:asciiTheme="minorEastAsia" w:hAnsiTheme="minorEastAsia"/>
                <w:sz w:val="24"/>
                <w:szCs w:val="24"/>
              </w:rPr>
              <w:t>瓷阀芯和出水嘴的起泡器过滤件，</w:t>
            </w:r>
            <w:r>
              <w:rPr>
                <w:rFonts w:asciiTheme="minorEastAsia" w:hAnsiTheme="minorEastAsia"/>
                <w:sz w:val="24"/>
                <w:szCs w:val="24"/>
              </w:rPr>
              <w:t>360</w:t>
            </w:r>
            <w:r>
              <w:rPr>
                <w:rFonts w:asciiTheme="minorEastAsia" w:hAnsiTheme="minorEastAsia"/>
                <w:sz w:val="24"/>
                <w:szCs w:val="24"/>
              </w:rPr>
              <w:t>度旋转式设计，有冷热水接口，冷热水开关独立控制，方便灵活。</w:t>
            </w:r>
          </w:p>
          <w:p w:rsidR="00032881" w:rsidRDefault="00B90273">
            <w:pPr>
              <w:jc w:val="left"/>
              <w:rPr>
                <w:rFonts w:asciiTheme="minorEastAsia" w:hAnsiTheme="minorEastAsia"/>
                <w:sz w:val="24"/>
                <w:szCs w:val="24"/>
              </w:rPr>
            </w:pPr>
            <w:r>
              <w:rPr>
                <w:rFonts w:asciiTheme="minorEastAsia" w:hAnsiTheme="minorEastAsia"/>
                <w:sz w:val="24"/>
                <w:szCs w:val="24"/>
              </w:rPr>
              <w:t>12</w:t>
            </w:r>
            <w:r>
              <w:rPr>
                <w:rFonts w:asciiTheme="minorEastAsia" w:hAnsiTheme="minorEastAsia"/>
                <w:sz w:val="24"/>
                <w:szCs w:val="24"/>
              </w:rPr>
              <w:t>、落水器要求：与不锈钢水龙头同一厂家的全优质</w:t>
            </w:r>
            <w:r>
              <w:rPr>
                <w:rFonts w:asciiTheme="minorEastAsia" w:hAnsiTheme="minorEastAsia"/>
                <w:sz w:val="24"/>
                <w:szCs w:val="24"/>
              </w:rPr>
              <w:t>SUS304</w:t>
            </w:r>
            <w:r>
              <w:rPr>
                <w:rFonts w:asciiTheme="minorEastAsia" w:hAnsiTheme="minorEastAsia"/>
                <w:sz w:val="24"/>
                <w:szCs w:val="24"/>
              </w:rPr>
              <w:t>不锈钢落水器，密封圈采用进口橡胶，使用寿命更长。</w:t>
            </w:r>
          </w:p>
          <w:p w:rsidR="00032881" w:rsidRDefault="00B90273">
            <w:pPr>
              <w:jc w:val="left"/>
              <w:rPr>
                <w:rFonts w:asciiTheme="minorEastAsia" w:hAnsiTheme="minorEastAsia"/>
                <w:sz w:val="24"/>
                <w:szCs w:val="24"/>
              </w:rPr>
            </w:pPr>
            <w:r>
              <w:rPr>
                <w:rFonts w:asciiTheme="minorEastAsia" w:hAnsiTheme="minorEastAsia"/>
                <w:sz w:val="24"/>
                <w:szCs w:val="24"/>
              </w:rPr>
              <w:t>13</w:t>
            </w:r>
            <w:r>
              <w:rPr>
                <w:rFonts w:asciiTheme="minorEastAsia" w:hAnsiTheme="minorEastAsia"/>
                <w:sz w:val="24"/>
                <w:szCs w:val="24"/>
              </w:rPr>
              <w:t>、管路系统：</w:t>
            </w:r>
          </w:p>
          <w:p w:rsidR="00032881" w:rsidRDefault="00B90273">
            <w:pPr>
              <w:jc w:val="left"/>
              <w:rPr>
                <w:rFonts w:asciiTheme="minorEastAsia" w:hAnsiTheme="minorEastAsia"/>
                <w:sz w:val="24"/>
                <w:szCs w:val="24"/>
              </w:rPr>
            </w:pPr>
            <w:r>
              <w:rPr>
                <w:rFonts w:asciiTheme="minorEastAsia" w:hAnsiTheme="minorEastAsia"/>
                <w:sz w:val="24"/>
                <w:szCs w:val="24"/>
              </w:rPr>
              <w:t>13.1</w:t>
            </w:r>
            <w:r>
              <w:rPr>
                <w:rFonts w:asciiTheme="minorEastAsia" w:hAnsiTheme="minorEastAsia"/>
                <w:sz w:val="24"/>
                <w:szCs w:val="24"/>
              </w:rPr>
              <w:t>供水管路：采用</w:t>
            </w:r>
            <w:r>
              <w:rPr>
                <w:rFonts w:asciiTheme="minorEastAsia" w:hAnsiTheme="minorEastAsia"/>
                <w:sz w:val="24"/>
                <w:szCs w:val="24"/>
              </w:rPr>
              <w:t>PP-R</w:t>
            </w:r>
            <w:r>
              <w:rPr>
                <w:rFonts w:asciiTheme="minorEastAsia" w:hAnsiTheme="minorEastAsia"/>
                <w:sz w:val="24"/>
                <w:szCs w:val="24"/>
              </w:rPr>
              <w:t>冷、热水管材和管件，符合</w:t>
            </w:r>
            <w:r>
              <w:rPr>
                <w:rFonts w:asciiTheme="minorEastAsia" w:hAnsiTheme="minorEastAsia"/>
                <w:sz w:val="24"/>
                <w:szCs w:val="24"/>
              </w:rPr>
              <w:t>GB/T18742.2</w:t>
            </w:r>
            <w:r>
              <w:rPr>
                <w:rFonts w:asciiTheme="minorEastAsia" w:hAnsiTheme="minorEastAsia"/>
                <w:sz w:val="24"/>
                <w:szCs w:val="24"/>
              </w:rPr>
              <w:t>要求，耐热耐压、无毒，采用同质热熔连接技术，管材、管件完全熔为一体，防止发生渗漏。</w:t>
            </w:r>
          </w:p>
          <w:p w:rsidR="00032881" w:rsidRDefault="00B90273">
            <w:pPr>
              <w:jc w:val="left"/>
              <w:rPr>
                <w:rFonts w:asciiTheme="minorEastAsia" w:hAnsiTheme="minorEastAsia"/>
                <w:sz w:val="24"/>
                <w:szCs w:val="24"/>
              </w:rPr>
            </w:pPr>
            <w:r>
              <w:rPr>
                <w:rFonts w:asciiTheme="minorEastAsia" w:hAnsiTheme="minorEastAsia"/>
                <w:sz w:val="24"/>
                <w:szCs w:val="24"/>
              </w:rPr>
              <w:t>13.2</w:t>
            </w:r>
            <w:r>
              <w:rPr>
                <w:rFonts w:asciiTheme="minorEastAsia" w:hAnsiTheme="minorEastAsia"/>
                <w:sz w:val="24"/>
                <w:szCs w:val="24"/>
              </w:rPr>
              <w:t>排水管路：采用</w:t>
            </w:r>
            <w:r>
              <w:rPr>
                <w:rFonts w:asciiTheme="minorEastAsia" w:hAnsiTheme="minorEastAsia"/>
                <w:sz w:val="24"/>
                <w:szCs w:val="24"/>
              </w:rPr>
              <w:t>PVC-U</w:t>
            </w:r>
            <w:r>
              <w:rPr>
                <w:rFonts w:asciiTheme="minorEastAsia" w:hAnsiTheme="minorEastAsia"/>
                <w:sz w:val="24"/>
                <w:szCs w:val="24"/>
              </w:rPr>
              <w:t>排水管材和管件，符合</w:t>
            </w:r>
            <w:r>
              <w:rPr>
                <w:rFonts w:asciiTheme="minorEastAsia" w:hAnsiTheme="minorEastAsia"/>
                <w:sz w:val="24"/>
                <w:szCs w:val="24"/>
              </w:rPr>
              <w:t>GB/T8804.2</w:t>
            </w:r>
            <w:r>
              <w:rPr>
                <w:rFonts w:asciiTheme="minorEastAsia" w:hAnsiTheme="minorEastAsia"/>
                <w:sz w:val="24"/>
                <w:szCs w:val="24"/>
              </w:rPr>
              <w:t>要求，耐热、耐压、无毒，采用同质化学连接技术，管材、管件</w:t>
            </w:r>
            <w:r>
              <w:rPr>
                <w:rFonts w:asciiTheme="minorEastAsia" w:hAnsiTheme="minorEastAsia"/>
                <w:sz w:val="24"/>
                <w:szCs w:val="24"/>
              </w:rPr>
              <w:t>完全熔为一体，防止发生渗漏。</w:t>
            </w:r>
          </w:p>
          <w:p w:rsidR="00032881" w:rsidRDefault="00B90273">
            <w:pPr>
              <w:jc w:val="left"/>
              <w:rPr>
                <w:rFonts w:asciiTheme="minorEastAsia" w:hAnsiTheme="minorEastAsia"/>
                <w:sz w:val="24"/>
                <w:szCs w:val="24"/>
              </w:rPr>
            </w:pPr>
            <w:r>
              <w:rPr>
                <w:rFonts w:asciiTheme="minorEastAsia" w:hAnsiTheme="minorEastAsia"/>
                <w:sz w:val="24"/>
                <w:szCs w:val="24"/>
              </w:rPr>
              <w:t>13.3</w:t>
            </w:r>
            <w:r>
              <w:rPr>
                <w:rFonts w:asciiTheme="minorEastAsia" w:hAnsiTheme="minorEastAsia"/>
                <w:sz w:val="24"/>
                <w:szCs w:val="24"/>
              </w:rPr>
              <w:t>管路耐腐性：内镜清洗工作中的相关管路、弯头、三通等通过了常用灭菌剂（邻苯二甲醛、过氧乙酸以及戊二醛）的耐腐性测试，持续浸泡</w:t>
            </w:r>
            <w:r>
              <w:rPr>
                <w:rFonts w:asciiTheme="minorEastAsia" w:hAnsiTheme="minorEastAsia"/>
                <w:sz w:val="24"/>
                <w:szCs w:val="24"/>
              </w:rPr>
              <w:t>≥480</w:t>
            </w:r>
            <w:r>
              <w:rPr>
                <w:rFonts w:asciiTheme="minorEastAsia" w:hAnsiTheme="minorEastAsia"/>
                <w:sz w:val="24"/>
                <w:szCs w:val="24"/>
              </w:rPr>
              <w:t>小时无可视变化。提供第三方机构出具的耐腐性检测报告。</w:t>
            </w:r>
          </w:p>
          <w:p w:rsidR="00032881" w:rsidRDefault="00B90273">
            <w:pPr>
              <w:jc w:val="left"/>
              <w:rPr>
                <w:rFonts w:asciiTheme="minorEastAsia" w:hAnsiTheme="minorEastAsia"/>
                <w:sz w:val="24"/>
                <w:szCs w:val="24"/>
              </w:rPr>
            </w:pPr>
            <w:r>
              <w:rPr>
                <w:rFonts w:asciiTheme="minorEastAsia" w:hAnsiTheme="minorEastAsia"/>
                <w:sz w:val="24"/>
                <w:szCs w:val="24"/>
              </w:rPr>
              <w:t>14</w:t>
            </w:r>
            <w:r>
              <w:rPr>
                <w:rFonts w:asciiTheme="minorEastAsia" w:hAnsiTheme="minorEastAsia"/>
                <w:sz w:val="24"/>
                <w:szCs w:val="24"/>
              </w:rPr>
              <w:t>、气源处理系统：</w:t>
            </w:r>
          </w:p>
          <w:p w:rsidR="00032881" w:rsidRDefault="00B90273">
            <w:pPr>
              <w:jc w:val="left"/>
              <w:rPr>
                <w:rFonts w:asciiTheme="minorEastAsia" w:hAnsiTheme="minorEastAsia"/>
                <w:sz w:val="24"/>
                <w:szCs w:val="24"/>
              </w:rPr>
            </w:pPr>
            <w:r>
              <w:rPr>
                <w:rFonts w:asciiTheme="minorEastAsia" w:hAnsiTheme="minorEastAsia"/>
                <w:sz w:val="24"/>
                <w:szCs w:val="24"/>
              </w:rPr>
              <w:t>14.1</w:t>
            </w:r>
            <w:r>
              <w:rPr>
                <w:rFonts w:asciiTheme="minorEastAsia" w:hAnsiTheme="minorEastAsia"/>
                <w:sz w:val="24"/>
                <w:szCs w:val="24"/>
              </w:rPr>
              <w:t>气源处理系统包括气源处理器、中心气体处理器和灌流气压调节器。</w:t>
            </w:r>
          </w:p>
          <w:p w:rsidR="00032881" w:rsidRDefault="00B90273">
            <w:pPr>
              <w:jc w:val="left"/>
              <w:rPr>
                <w:rFonts w:asciiTheme="minorEastAsia" w:hAnsiTheme="minorEastAsia"/>
                <w:sz w:val="24"/>
                <w:szCs w:val="24"/>
              </w:rPr>
            </w:pPr>
            <w:r>
              <w:rPr>
                <w:rFonts w:asciiTheme="minorEastAsia" w:hAnsiTheme="minorEastAsia"/>
                <w:sz w:val="24"/>
                <w:szCs w:val="24"/>
              </w:rPr>
              <w:t>14.2</w:t>
            </w:r>
            <w:r>
              <w:rPr>
                <w:rFonts w:asciiTheme="minorEastAsia" w:hAnsiTheme="minorEastAsia"/>
                <w:sz w:val="24"/>
                <w:szCs w:val="24"/>
              </w:rPr>
              <w:t>气源处理器过滤精度为</w:t>
            </w:r>
            <w:r>
              <w:rPr>
                <w:rFonts w:asciiTheme="minorEastAsia" w:hAnsiTheme="minorEastAsia"/>
                <w:sz w:val="24"/>
                <w:szCs w:val="24"/>
              </w:rPr>
              <w:t>0.01μm</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14.3</w:t>
            </w:r>
            <w:r>
              <w:rPr>
                <w:rFonts w:asciiTheme="minorEastAsia" w:hAnsiTheme="minorEastAsia"/>
                <w:sz w:val="24"/>
                <w:szCs w:val="24"/>
              </w:rPr>
              <w:t>中心气体处理器（空气过滤减压装置）应符合以下要求：</w:t>
            </w:r>
          </w:p>
          <w:p w:rsidR="00032881" w:rsidRDefault="00B90273">
            <w:pPr>
              <w:jc w:val="left"/>
              <w:rPr>
                <w:rFonts w:asciiTheme="minorEastAsia" w:hAnsiTheme="minorEastAsia"/>
                <w:sz w:val="24"/>
                <w:szCs w:val="24"/>
              </w:rPr>
            </w:pPr>
            <w:r>
              <w:rPr>
                <w:rFonts w:asciiTheme="minorEastAsia" w:hAnsiTheme="minorEastAsia"/>
                <w:sz w:val="24"/>
                <w:szCs w:val="24"/>
              </w:rPr>
              <w:t>14.3.1</w:t>
            </w:r>
            <w:r>
              <w:rPr>
                <w:rFonts w:asciiTheme="minorEastAsia" w:hAnsiTheme="minorEastAsia"/>
                <w:sz w:val="24"/>
                <w:szCs w:val="24"/>
              </w:rPr>
              <w:t>中心气体处理器（空气过滤减压装置）能过滤直径</w:t>
            </w:r>
            <w:r>
              <w:rPr>
                <w:rFonts w:asciiTheme="minorEastAsia" w:hAnsiTheme="minorEastAsia"/>
                <w:sz w:val="24"/>
                <w:szCs w:val="24"/>
              </w:rPr>
              <w:t>≥0.3μm</w:t>
            </w:r>
            <w:r>
              <w:rPr>
                <w:rFonts w:asciiTheme="minorEastAsia" w:hAnsiTheme="minorEastAsia"/>
                <w:sz w:val="24"/>
                <w:szCs w:val="24"/>
              </w:rPr>
              <w:t>的微粒。</w:t>
            </w:r>
          </w:p>
          <w:p w:rsidR="00032881" w:rsidRDefault="00B90273">
            <w:pPr>
              <w:jc w:val="left"/>
              <w:rPr>
                <w:rFonts w:asciiTheme="minorEastAsia" w:hAnsiTheme="minorEastAsia"/>
                <w:sz w:val="24"/>
                <w:szCs w:val="24"/>
              </w:rPr>
            </w:pPr>
            <w:r>
              <w:rPr>
                <w:rFonts w:asciiTheme="minorEastAsia" w:hAnsiTheme="minorEastAsia"/>
                <w:sz w:val="24"/>
                <w:szCs w:val="24"/>
              </w:rPr>
              <w:t>14.3.2</w:t>
            </w:r>
            <w:r>
              <w:rPr>
                <w:rFonts w:asciiTheme="minorEastAsia" w:hAnsiTheme="minorEastAsia"/>
                <w:sz w:val="24"/>
                <w:szCs w:val="24"/>
              </w:rPr>
              <w:t>具有</w:t>
            </w:r>
            <w:r>
              <w:rPr>
                <w:rFonts w:asciiTheme="minorEastAsia" w:hAnsiTheme="minorEastAsia"/>
                <w:sz w:val="24"/>
                <w:szCs w:val="24"/>
              </w:rPr>
              <w:t>压力显示功能，显示精确度</w:t>
            </w:r>
            <w:r>
              <w:rPr>
                <w:rFonts w:asciiTheme="minorEastAsia" w:hAnsiTheme="minorEastAsia"/>
                <w:sz w:val="24"/>
                <w:szCs w:val="24"/>
              </w:rPr>
              <w:t xml:space="preserve">≤0.02 </w:t>
            </w:r>
            <w:proofErr w:type="spellStart"/>
            <w:r>
              <w:rPr>
                <w:rFonts w:asciiTheme="minorEastAsia" w:hAnsiTheme="minorEastAsia"/>
                <w:sz w:val="24"/>
                <w:szCs w:val="24"/>
              </w:rPr>
              <w:t>MPa</w:t>
            </w:r>
            <w:proofErr w:type="spellEnd"/>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14.3.3</w:t>
            </w:r>
            <w:r>
              <w:rPr>
                <w:rFonts w:asciiTheme="minorEastAsia" w:hAnsiTheme="minorEastAsia"/>
                <w:sz w:val="24"/>
                <w:szCs w:val="24"/>
              </w:rPr>
              <w:t>具备压力可调功能，可调范围</w:t>
            </w:r>
            <w:r>
              <w:rPr>
                <w:rFonts w:asciiTheme="minorEastAsia" w:hAnsiTheme="minorEastAsia"/>
                <w:sz w:val="24"/>
                <w:szCs w:val="24"/>
              </w:rPr>
              <w:t xml:space="preserve"> 0.05 </w:t>
            </w:r>
            <w:proofErr w:type="spellStart"/>
            <w:r>
              <w:rPr>
                <w:rFonts w:asciiTheme="minorEastAsia" w:hAnsiTheme="minorEastAsia"/>
                <w:sz w:val="24"/>
                <w:szCs w:val="24"/>
              </w:rPr>
              <w:t>MPa</w:t>
            </w:r>
            <w:proofErr w:type="spellEnd"/>
            <w:r>
              <w:rPr>
                <w:rFonts w:asciiTheme="minorEastAsia" w:hAnsiTheme="minorEastAsia"/>
                <w:sz w:val="24"/>
                <w:szCs w:val="24"/>
              </w:rPr>
              <w:t>～</w:t>
            </w:r>
            <w:r>
              <w:rPr>
                <w:rFonts w:asciiTheme="minorEastAsia" w:hAnsiTheme="minorEastAsia"/>
                <w:sz w:val="24"/>
                <w:szCs w:val="24"/>
              </w:rPr>
              <w:t xml:space="preserve">1.0 </w:t>
            </w:r>
            <w:proofErr w:type="spellStart"/>
            <w:r>
              <w:rPr>
                <w:rFonts w:asciiTheme="minorEastAsia" w:hAnsiTheme="minorEastAsia"/>
                <w:sz w:val="24"/>
                <w:szCs w:val="24"/>
              </w:rPr>
              <w:t>MPa</w:t>
            </w:r>
            <w:proofErr w:type="spellEnd"/>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14.4</w:t>
            </w:r>
            <w:r>
              <w:rPr>
                <w:rFonts w:asciiTheme="minorEastAsia" w:hAnsiTheme="minorEastAsia"/>
                <w:sz w:val="24"/>
                <w:szCs w:val="24"/>
              </w:rPr>
              <w:t>灌流气压调节器应符合以下要求：</w:t>
            </w:r>
          </w:p>
          <w:p w:rsidR="00032881" w:rsidRDefault="00B90273">
            <w:pPr>
              <w:jc w:val="left"/>
              <w:rPr>
                <w:rFonts w:asciiTheme="minorEastAsia" w:hAnsiTheme="minorEastAsia"/>
                <w:sz w:val="24"/>
                <w:szCs w:val="24"/>
              </w:rPr>
            </w:pPr>
            <w:r>
              <w:rPr>
                <w:rFonts w:asciiTheme="minorEastAsia" w:hAnsiTheme="minorEastAsia"/>
                <w:sz w:val="24"/>
                <w:szCs w:val="24"/>
              </w:rPr>
              <w:t>14.4.1</w:t>
            </w:r>
            <w:r>
              <w:rPr>
                <w:rFonts w:asciiTheme="minorEastAsia" w:hAnsiTheme="minorEastAsia"/>
                <w:sz w:val="24"/>
                <w:szCs w:val="24"/>
              </w:rPr>
              <w:t>具有压力显示功能，显示精确度</w:t>
            </w:r>
            <w:r>
              <w:rPr>
                <w:rFonts w:asciiTheme="minorEastAsia" w:hAnsiTheme="minorEastAsia"/>
                <w:sz w:val="24"/>
                <w:szCs w:val="24"/>
              </w:rPr>
              <w:t xml:space="preserve">≤0.02 </w:t>
            </w:r>
            <w:proofErr w:type="spellStart"/>
            <w:r>
              <w:rPr>
                <w:rFonts w:asciiTheme="minorEastAsia" w:hAnsiTheme="minorEastAsia"/>
                <w:sz w:val="24"/>
                <w:szCs w:val="24"/>
              </w:rPr>
              <w:t>MPa</w:t>
            </w:r>
            <w:proofErr w:type="spellEnd"/>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14.4.2</w:t>
            </w:r>
            <w:r>
              <w:rPr>
                <w:rFonts w:asciiTheme="minorEastAsia" w:hAnsiTheme="minorEastAsia"/>
                <w:sz w:val="24"/>
                <w:szCs w:val="24"/>
              </w:rPr>
              <w:t>具备压力可调功能，可调范围</w:t>
            </w:r>
            <w:r>
              <w:rPr>
                <w:rFonts w:asciiTheme="minorEastAsia" w:hAnsiTheme="minorEastAsia"/>
                <w:sz w:val="24"/>
                <w:szCs w:val="24"/>
              </w:rPr>
              <w:t xml:space="preserve"> 0.05 </w:t>
            </w:r>
            <w:proofErr w:type="spellStart"/>
            <w:r>
              <w:rPr>
                <w:rFonts w:asciiTheme="minorEastAsia" w:hAnsiTheme="minorEastAsia"/>
                <w:sz w:val="24"/>
                <w:szCs w:val="24"/>
              </w:rPr>
              <w:t>MPa</w:t>
            </w:r>
            <w:proofErr w:type="spellEnd"/>
            <w:r>
              <w:rPr>
                <w:rFonts w:asciiTheme="minorEastAsia" w:hAnsiTheme="minorEastAsia"/>
                <w:sz w:val="24"/>
                <w:szCs w:val="24"/>
              </w:rPr>
              <w:t>～</w:t>
            </w:r>
            <w:r>
              <w:rPr>
                <w:rFonts w:asciiTheme="minorEastAsia" w:hAnsiTheme="minorEastAsia"/>
                <w:sz w:val="24"/>
                <w:szCs w:val="24"/>
              </w:rPr>
              <w:t xml:space="preserve">1.0 </w:t>
            </w:r>
            <w:proofErr w:type="spellStart"/>
            <w:r>
              <w:rPr>
                <w:rFonts w:asciiTheme="minorEastAsia" w:hAnsiTheme="minorEastAsia"/>
                <w:sz w:val="24"/>
                <w:szCs w:val="24"/>
              </w:rPr>
              <w:t>MPa</w:t>
            </w:r>
            <w:proofErr w:type="spellEnd"/>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15</w:t>
            </w:r>
            <w:r>
              <w:rPr>
                <w:rFonts w:asciiTheme="minorEastAsia" w:hAnsiTheme="minorEastAsia"/>
                <w:sz w:val="24"/>
                <w:szCs w:val="24"/>
              </w:rPr>
              <w:t>、洁净气源</w:t>
            </w:r>
          </w:p>
          <w:p w:rsidR="00032881" w:rsidRDefault="00B90273">
            <w:pPr>
              <w:jc w:val="left"/>
              <w:rPr>
                <w:rFonts w:asciiTheme="minorEastAsia" w:hAnsiTheme="minorEastAsia"/>
                <w:sz w:val="24"/>
                <w:szCs w:val="24"/>
              </w:rPr>
            </w:pPr>
            <w:r>
              <w:rPr>
                <w:rFonts w:asciiTheme="minorEastAsia" w:hAnsiTheme="minorEastAsia"/>
                <w:sz w:val="24"/>
                <w:szCs w:val="24"/>
              </w:rPr>
              <w:t>15.1</w:t>
            </w:r>
            <w:r>
              <w:rPr>
                <w:rFonts w:asciiTheme="minorEastAsia" w:hAnsiTheme="minorEastAsia"/>
                <w:sz w:val="24"/>
                <w:szCs w:val="24"/>
              </w:rPr>
              <w:t>适用范围：用于产生洁净压缩空气，为符合国家相关标准的需要洁净压缩空气的设备提供洁净的压缩空气。</w:t>
            </w:r>
          </w:p>
          <w:p w:rsidR="00032881" w:rsidRDefault="00B90273">
            <w:pPr>
              <w:jc w:val="left"/>
              <w:rPr>
                <w:rFonts w:asciiTheme="minorEastAsia" w:hAnsiTheme="minorEastAsia"/>
                <w:sz w:val="24"/>
                <w:szCs w:val="24"/>
              </w:rPr>
            </w:pPr>
            <w:r>
              <w:rPr>
                <w:rFonts w:asciiTheme="minorEastAsia" w:hAnsiTheme="minorEastAsia"/>
                <w:sz w:val="24"/>
                <w:szCs w:val="24"/>
              </w:rPr>
              <w:t>15.2</w:t>
            </w:r>
            <w:r>
              <w:rPr>
                <w:rFonts w:asciiTheme="minorEastAsia" w:hAnsiTheme="minorEastAsia"/>
                <w:sz w:val="24"/>
                <w:szCs w:val="24"/>
              </w:rPr>
              <w:t>设备电源：</w:t>
            </w:r>
            <w:r>
              <w:rPr>
                <w:rFonts w:asciiTheme="minorEastAsia" w:hAnsiTheme="minorEastAsia"/>
                <w:sz w:val="24"/>
                <w:szCs w:val="24"/>
              </w:rPr>
              <w:t>AC 220V±22V</w:t>
            </w:r>
            <w:r>
              <w:rPr>
                <w:rFonts w:asciiTheme="minorEastAsia" w:hAnsiTheme="minorEastAsia"/>
                <w:sz w:val="24"/>
                <w:szCs w:val="24"/>
              </w:rPr>
              <w:t>，</w:t>
            </w:r>
            <w:r>
              <w:rPr>
                <w:rFonts w:asciiTheme="minorEastAsia" w:hAnsiTheme="minorEastAsia"/>
                <w:sz w:val="24"/>
                <w:szCs w:val="24"/>
              </w:rPr>
              <w:t>50Hz±1Hz</w:t>
            </w:r>
            <w:r>
              <w:rPr>
                <w:rFonts w:asciiTheme="minorEastAsia" w:hAnsiTheme="minorEastAsia"/>
                <w:sz w:val="24"/>
                <w:szCs w:val="24"/>
              </w:rPr>
              <w:t>，</w:t>
            </w:r>
            <w:r>
              <w:rPr>
                <w:rFonts w:asciiTheme="minorEastAsia" w:hAnsiTheme="minorEastAsia"/>
                <w:sz w:val="24"/>
                <w:szCs w:val="24"/>
              </w:rPr>
              <w:t>0.75Kw</w:t>
            </w:r>
          </w:p>
          <w:p w:rsidR="00032881" w:rsidRDefault="00B90273">
            <w:pPr>
              <w:jc w:val="left"/>
              <w:rPr>
                <w:rFonts w:asciiTheme="minorEastAsia" w:hAnsiTheme="minorEastAsia"/>
                <w:sz w:val="24"/>
                <w:szCs w:val="24"/>
              </w:rPr>
            </w:pPr>
            <w:r>
              <w:rPr>
                <w:rFonts w:asciiTheme="minorEastAsia" w:hAnsiTheme="minorEastAsia"/>
                <w:sz w:val="24"/>
                <w:szCs w:val="24"/>
              </w:rPr>
              <w:t>15.3</w:t>
            </w:r>
            <w:r>
              <w:rPr>
                <w:rFonts w:asciiTheme="minorEastAsia" w:hAnsiTheme="minorEastAsia"/>
                <w:sz w:val="24"/>
                <w:szCs w:val="24"/>
              </w:rPr>
              <w:t>设备外观尺寸：</w:t>
            </w:r>
            <w:r>
              <w:rPr>
                <w:rFonts w:asciiTheme="minorEastAsia" w:hAnsiTheme="minorEastAsia"/>
                <w:sz w:val="24"/>
                <w:szCs w:val="24"/>
              </w:rPr>
              <w:t>≤450(L)*500(W)*600(H)mm</w:t>
            </w:r>
          </w:p>
          <w:p w:rsidR="00032881" w:rsidRDefault="00B90273">
            <w:pPr>
              <w:jc w:val="left"/>
              <w:rPr>
                <w:rFonts w:asciiTheme="minorEastAsia" w:hAnsiTheme="minorEastAsia"/>
                <w:sz w:val="24"/>
                <w:szCs w:val="24"/>
              </w:rPr>
            </w:pPr>
            <w:r>
              <w:rPr>
                <w:rFonts w:asciiTheme="minorEastAsia" w:hAnsiTheme="minorEastAsia"/>
                <w:sz w:val="24"/>
                <w:szCs w:val="24"/>
              </w:rPr>
              <w:t>15.4</w:t>
            </w:r>
            <w:r>
              <w:rPr>
                <w:rFonts w:asciiTheme="minorEastAsia" w:hAnsiTheme="minorEastAsia"/>
                <w:sz w:val="24"/>
                <w:szCs w:val="24"/>
              </w:rPr>
              <w:t>产气量：设备采用多泵头不间断供气模式，产气量</w:t>
            </w:r>
            <w:r>
              <w:rPr>
                <w:rFonts w:asciiTheme="minorEastAsia" w:hAnsiTheme="minorEastAsia"/>
                <w:sz w:val="24"/>
                <w:szCs w:val="24"/>
              </w:rPr>
              <w:t>≥50L/min</w:t>
            </w:r>
            <w:r>
              <w:rPr>
                <w:rFonts w:asciiTheme="minorEastAsia" w:hAnsiTheme="minorEastAsia"/>
                <w:sz w:val="24"/>
                <w:szCs w:val="24"/>
              </w:rPr>
              <w:t>，保证供气效率。</w:t>
            </w:r>
          </w:p>
          <w:p w:rsidR="00032881" w:rsidRDefault="00B90273">
            <w:pPr>
              <w:jc w:val="left"/>
              <w:rPr>
                <w:rFonts w:asciiTheme="minorEastAsia" w:hAnsiTheme="minorEastAsia"/>
                <w:sz w:val="24"/>
                <w:szCs w:val="24"/>
              </w:rPr>
            </w:pPr>
            <w:r>
              <w:rPr>
                <w:rFonts w:asciiTheme="minorEastAsia" w:hAnsiTheme="minorEastAsia"/>
                <w:sz w:val="24"/>
                <w:szCs w:val="24"/>
              </w:rPr>
              <w:t>15.5</w:t>
            </w:r>
            <w:r>
              <w:rPr>
                <w:rFonts w:asciiTheme="minorEastAsia" w:hAnsiTheme="minorEastAsia"/>
                <w:sz w:val="24"/>
                <w:szCs w:val="24"/>
              </w:rPr>
              <w:t>气压可调：调配应配置气压调节装置，满足不同设备对气源压力的要求。</w:t>
            </w:r>
          </w:p>
          <w:p w:rsidR="00032881" w:rsidRDefault="00B90273">
            <w:pPr>
              <w:jc w:val="left"/>
              <w:rPr>
                <w:rFonts w:asciiTheme="minorEastAsia" w:hAnsiTheme="minorEastAsia"/>
                <w:sz w:val="24"/>
                <w:szCs w:val="24"/>
              </w:rPr>
            </w:pPr>
            <w:r>
              <w:rPr>
                <w:rFonts w:asciiTheme="minorEastAsia" w:hAnsiTheme="minorEastAsia"/>
                <w:sz w:val="24"/>
                <w:szCs w:val="24"/>
              </w:rPr>
              <w:t>15.6</w:t>
            </w:r>
            <w:r>
              <w:rPr>
                <w:rFonts w:asciiTheme="minorEastAsia" w:hAnsiTheme="minorEastAsia"/>
                <w:sz w:val="24"/>
                <w:szCs w:val="24"/>
              </w:rPr>
              <w:t>柜体材质：碳钢喷塑外罩，表面易清洁，经久耐用。</w:t>
            </w:r>
          </w:p>
          <w:p w:rsidR="00032881" w:rsidRDefault="00B90273">
            <w:pPr>
              <w:jc w:val="left"/>
              <w:rPr>
                <w:rFonts w:asciiTheme="minorEastAsia" w:hAnsiTheme="minorEastAsia"/>
                <w:sz w:val="24"/>
                <w:szCs w:val="24"/>
              </w:rPr>
            </w:pPr>
            <w:r>
              <w:rPr>
                <w:rFonts w:asciiTheme="minorEastAsia" w:hAnsiTheme="minorEastAsia"/>
                <w:sz w:val="24"/>
                <w:szCs w:val="24"/>
              </w:rPr>
              <w:t>15.7</w:t>
            </w:r>
            <w:r>
              <w:rPr>
                <w:rFonts w:asciiTheme="minorEastAsia" w:hAnsiTheme="minorEastAsia"/>
                <w:sz w:val="24"/>
                <w:szCs w:val="24"/>
              </w:rPr>
              <w:t>设备的供气质量：经洁净气源处理后的压缩空气，不得检出菌落，并提供第三方的检测报告。</w:t>
            </w:r>
          </w:p>
          <w:p w:rsidR="00032881" w:rsidRDefault="00B90273">
            <w:pPr>
              <w:jc w:val="left"/>
              <w:rPr>
                <w:rFonts w:asciiTheme="minorEastAsia" w:hAnsiTheme="minorEastAsia"/>
                <w:sz w:val="24"/>
                <w:szCs w:val="24"/>
              </w:rPr>
            </w:pPr>
            <w:r>
              <w:rPr>
                <w:rFonts w:asciiTheme="minorEastAsia" w:hAnsiTheme="minorEastAsia"/>
                <w:sz w:val="24"/>
                <w:szCs w:val="24"/>
              </w:rPr>
              <w:t>15.8</w:t>
            </w:r>
            <w:r>
              <w:rPr>
                <w:rFonts w:asciiTheme="minorEastAsia" w:hAnsiTheme="minorEastAsia"/>
                <w:sz w:val="24"/>
                <w:szCs w:val="24"/>
              </w:rPr>
              <w:t>气体净化：内置风冷、净化干燥技术。深度除水，空气含水量</w:t>
            </w:r>
            <w:r>
              <w:rPr>
                <w:rFonts w:asciiTheme="minorEastAsia" w:hAnsiTheme="minorEastAsia"/>
                <w:sz w:val="24"/>
                <w:szCs w:val="24"/>
              </w:rPr>
              <w:t xml:space="preserve">≤50mg/ </w:t>
            </w:r>
            <w:r>
              <w:rPr>
                <w:rFonts w:asciiTheme="minorEastAsia" w:hAnsiTheme="minorEastAsia"/>
                <w:sz w:val="24"/>
                <w:szCs w:val="24"/>
              </w:rPr>
              <w:t>Nm³</w:t>
            </w:r>
            <w:r>
              <w:rPr>
                <w:rFonts w:asciiTheme="minorEastAsia" w:hAnsiTheme="minorEastAsia"/>
                <w:sz w:val="24"/>
                <w:szCs w:val="24"/>
              </w:rPr>
              <w:t>。高精度过滤系统，可去除空气中</w:t>
            </w:r>
            <w:r>
              <w:rPr>
                <w:rFonts w:asciiTheme="minorEastAsia" w:hAnsiTheme="minorEastAsia"/>
                <w:sz w:val="24"/>
                <w:szCs w:val="24"/>
              </w:rPr>
              <w:t>≥0.01μm</w:t>
            </w:r>
            <w:r>
              <w:rPr>
                <w:rFonts w:asciiTheme="minorEastAsia" w:hAnsiTheme="minorEastAsia"/>
                <w:sz w:val="24"/>
                <w:szCs w:val="24"/>
              </w:rPr>
              <w:t>粒径的颗粒物，达到医疗级气源供应，保证气体干燥度、洁净度，并提供相关证明文件。</w:t>
            </w:r>
          </w:p>
          <w:p w:rsidR="00032881" w:rsidRDefault="00B90273">
            <w:pPr>
              <w:jc w:val="left"/>
              <w:rPr>
                <w:rFonts w:asciiTheme="minorEastAsia" w:hAnsiTheme="minorEastAsia"/>
                <w:sz w:val="24"/>
                <w:szCs w:val="24"/>
              </w:rPr>
            </w:pPr>
            <w:r>
              <w:rPr>
                <w:rFonts w:asciiTheme="minorEastAsia" w:hAnsiTheme="minorEastAsia"/>
                <w:sz w:val="24"/>
                <w:szCs w:val="24"/>
              </w:rPr>
              <w:lastRenderedPageBreak/>
              <w:t>15.9</w:t>
            </w:r>
            <w:r>
              <w:rPr>
                <w:rFonts w:asciiTheme="minorEastAsia" w:hAnsiTheme="minorEastAsia"/>
                <w:sz w:val="24"/>
                <w:szCs w:val="24"/>
              </w:rPr>
              <w:t>空气压缩装置要求：应采用全无油空气压缩机，双重净化深度除水，洁净气罐防腐抑菌。</w:t>
            </w:r>
          </w:p>
          <w:p w:rsidR="00032881" w:rsidRDefault="00B90273">
            <w:pPr>
              <w:jc w:val="left"/>
              <w:rPr>
                <w:rFonts w:asciiTheme="minorEastAsia" w:hAnsiTheme="minorEastAsia"/>
                <w:sz w:val="24"/>
                <w:szCs w:val="24"/>
              </w:rPr>
            </w:pPr>
            <w:r>
              <w:rPr>
                <w:rFonts w:asciiTheme="minorEastAsia" w:hAnsiTheme="minorEastAsia"/>
                <w:sz w:val="24"/>
                <w:szCs w:val="24"/>
              </w:rPr>
              <w:t>15.10</w:t>
            </w:r>
            <w:r>
              <w:rPr>
                <w:rFonts w:asciiTheme="minorEastAsia" w:hAnsiTheme="minorEastAsia"/>
                <w:sz w:val="24"/>
                <w:szCs w:val="24"/>
              </w:rPr>
              <w:t>设备应具有冷凝水自动排放功能，无需人工手动除水。</w:t>
            </w:r>
          </w:p>
          <w:p w:rsidR="00032881" w:rsidRDefault="00B90273">
            <w:pPr>
              <w:jc w:val="left"/>
              <w:rPr>
                <w:rFonts w:asciiTheme="minorEastAsia" w:hAnsiTheme="minorEastAsia"/>
                <w:sz w:val="24"/>
                <w:szCs w:val="24"/>
              </w:rPr>
            </w:pPr>
            <w:r>
              <w:rPr>
                <w:rFonts w:asciiTheme="minorEastAsia" w:hAnsiTheme="minorEastAsia"/>
                <w:sz w:val="24"/>
                <w:szCs w:val="24"/>
              </w:rPr>
              <w:t>15.11</w:t>
            </w:r>
            <w:r>
              <w:rPr>
                <w:rFonts w:asciiTheme="minorEastAsia" w:hAnsiTheme="minorEastAsia"/>
                <w:sz w:val="24"/>
                <w:szCs w:val="24"/>
              </w:rPr>
              <w:t>噪音：设备工作时噪音</w:t>
            </w:r>
            <w:r>
              <w:rPr>
                <w:rFonts w:asciiTheme="minorEastAsia" w:hAnsiTheme="minorEastAsia"/>
                <w:sz w:val="24"/>
                <w:szCs w:val="24"/>
              </w:rPr>
              <w:t>≤60dB</w:t>
            </w:r>
            <w:r>
              <w:rPr>
                <w:rFonts w:asciiTheme="minorEastAsia" w:hAnsiTheme="minorEastAsia"/>
                <w:sz w:val="24"/>
                <w:szCs w:val="24"/>
              </w:rPr>
              <w:t>，给操作人员提供舒适的工作环境。</w:t>
            </w:r>
          </w:p>
          <w:p w:rsidR="00032881" w:rsidRDefault="00B90273">
            <w:pPr>
              <w:jc w:val="left"/>
              <w:rPr>
                <w:rFonts w:asciiTheme="minorEastAsia" w:hAnsiTheme="minorEastAsia"/>
                <w:sz w:val="24"/>
                <w:szCs w:val="24"/>
              </w:rPr>
            </w:pPr>
            <w:r>
              <w:rPr>
                <w:rFonts w:asciiTheme="minorEastAsia" w:hAnsiTheme="minorEastAsia"/>
                <w:sz w:val="24"/>
                <w:szCs w:val="24"/>
              </w:rPr>
              <w:t>16</w:t>
            </w:r>
            <w:r>
              <w:rPr>
                <w:rFonts w:asciiTheme="minorEastAsia" w:hAnsiTheme="minorEastAsia"/>
                <w:sz w:val="24"/>
                <w:szCs w:val="24"/>
              </w:rPr>
              <w:t>、内镜吹干机</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16.1 </w:t>
            </w:r>
            <w:r>
              <w:rPr>
                <w:rFonts w:asciiTheme="minorEastAsia" w:hAnsiTheme="minorEastAsia"/>
                <w:sz w:val="24"/>
                <w:szCs w:val="24"/>
              </w:rPr>
              <w:t>适用范围</w:t>
            </w:r>
            <w:r>
              <w:rPr>
                <w:rFonts w:asciiTheme="minorEastAsia" w:hAnsiTheme="minorEastAsia"/>
                <w:sz w:val="24"/>
                <w:szCs w:val="24"/>
              </w:rPr>
              <w:t>:</w:t>
            </w:r>
            <w:r>
              <w:rPr>
                <w:rFonts w:asciiTheme="minorEastAsia" w:hAnsiTheme="minorEastAsia"/>
                <w:sz w:val="24"/>
                <w:szCs w:val="24"/>
              </w:rPr>
              <w:t>产品用于对软式内镜的去堵、外表面的干燥以及水气、吸引、活检通道的全自动干燥。</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16.2 </w:t>
            </w:r>
            <w:r>
              <w:rPr>
                <w:rFonts w:asciiTheme="minorEastAsia" w:hAnsiTheme="minorEastAsia"/>
                <w:sz w:val="24"/>
                <w:szCs w:val="24"/>
              </w:rPr>
              <w:t>处理能力</w:t>
            </w:r>
            <w:r>
              <w:rPr>
                <w:rFonts w:asciiTheme="minorEastAsia" w:hAnsiTheme="minorEastAsia"/>
                <w:sz w:val="24"/>
                <w:szCs w:val="24"/>
              </w:rPr>
              <w:t>:</w:t>
            </w:r>
            <w:r>
              <w:rPr>
                <w:rFonts w:asciiTheme="minorEastAsia" w:hAnsiTheme="minorEastAsia"/>
                <w:sz w:val="24"/>
                <w:szCs w:val="24"/>
              </w:rPr>
              <w:t>产品吹干效率高，处理能力</w:t>
            </w:r>
            <w:r>
              <w:rPr>
                <w:rFonts w:asciiTheme="minorEastAsia" w:hAnsiTheme="minorEastAsia"/>
                <w:sz w:val="24"/>
                <w:szCs w:val="24"/>
              </w:rPr>
              <w:t>强，能够同时对</w:t>
            </w:r>
            <w:r>
              <w:rPr>
                <w:rFonts w:asciiTheme="minorEastAsia" w:hAnsiTheme="minorEastAsia"/>
                <w:sz w:val="24"/>
                <w:szCs w:val="24"/>
              </w:rPr>
              <w:t>≥3</w:t>
            </w:r>
            <w:r>
              <w:rPr>
                <w:rFonts w:asciiTheme="minorEastAsia" w:hAnsiTheme="minorEastAsia"/>
                <w:sz w:val="24"/>
                <w:szCs w:val="24"/>
              </w:rPr>
              <w:t>条软式内镜进行干燥操作，同时能够确保过程安全，不损伤内通道壁。</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16.3 </w:t>
            </w:r>
            <w:r>
              <w:rPr>
                <w:rFonts w:asciiTheme="minorEastAsia" w:hAnsiTheme="minorEastAsia"/>
                <w:sz w:val="24"/>
                <w:szCs w:val="24"/>
              </w:rPr>
              <w:t>连接方式</w:t>
            </w:r>
            <w:r>
              <w:rPr>
                <w:rFonts w:asciiTheme="minorEastAsia" w:hAnsiTheme="minorEastAsia"/>
                <w:sz w:val="24"/>
                <w:szCs w:val="24"/>
              </w:rPr>
              <w:t>:</w:t>
            </w:r>
            <w:r>
              <w:rPr>
                <w:rFonts w:asciiTheme="minorEastAsia" w:hAnsiTheme="minorEastAsia"/>
                <w:sz w:val="24"/>
                <w:szCs w:val="24"/>
              </w:rPr>
              <w:t>便捷式管道连接，采用快速卡扣设计，能够实现产品与软式内镜的快速对接，同时对接口具有密封结构，能够保证对接的密封性。</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16.4 </w:t>
            </w:r>
            <w:r>
              <w:rPr>
                <w:rFonts w:asciiTheme="minorEastAsia" w:hAnsiTheme="minorEastAsia"/>
                <w:sz w:val="24"/>
                <w:szCs w:val="24"/>
              </w:rPr>
              <w:t>干燥模式</w:t>
            </w:r>
            <w:r>
              <w:rPr>
                <w:rFonts w:asciiTheme="minorEastAsia" w:hAnsiTheme="minorEastAsia"/>
                <w:sz w:val="24"/>
                <w:szCs w:val="24"/>
              </w:rPr>
              <w:t>:</w:t>
            </w:r>
            <w:r>
              <w:rPr>
                <w:rFonts w:asciiTheme="minorEastAsia" w:hAnsiTheme="minorEastAsia"/>
                <w:sz w:val="24"/>
                <w:szCs w:val="24"/>
              </w:rPr>
              <w:t>具有</w:t>
            </w:r>
            <w:r>
              <w:rPr>
                <w:rFonts w:asciiTheme="minorEastAsia" w:hAnsiTheme="minorEastAsia"/>
                <w:sz w:val="24"/>
                <w:szCs w:val="24"/>
              </w:rPr>
              <w:t>≥2</w:t>
            </w:r>
            <w:r>
              <w:rPr>
                <w:rFonts w:asciiTheme="minorEastAsia" w:hAnsiTheme="minorEastAsia"/>
                <w:sz w:val="24"/>
                <w:szCs w:val="24"/>
              </w:rPr>
              <w:t>种干燥方式，至少包含酒精灌流干燥及吹气干燥两种模式，且在干燥阶段，至少具有单一干燥模式（酒精灌流干燥或吹气干燥）及混合干燥模式（酒精灌流</w:t>
            </w:r>
            <w:r>
              <w:rPr>
                <w:rFonts w:asciiTheme="minorEastAsia" w:hAnsiTheme="minorEastAsia"/>
                <w:sz w:val="24"/>
                <w:szCs w:val="24"/>
              </w:rPr>
              <w:t>+</w:t>
            </w:r>
            <w:r>
              <w:rPr>
                <w:rFonts w:asciiTheme="minorEastAsia" w:hAnsiTheme="minorEastAsia"/>
                <w:sz w:val="24"/>
                <w:szCs w:val="24"/>
              </w:rPr>
              <w:t>吹气干燥）可供选择。</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16.5 </w:t>
            </w:r>
            <w:r>
              <w:rPr>
                <w:rFonts w:asciiTheme="minorEastAsia" w:hAnsiTheme="minorEastAsia"/>
                <w:sz w:val="24"/>
                <w:szCs w:val="24"/>
              </w:rPr>
              <w:t>控制系统</w:t>
            </w:r>
            <w:r>
              <w:rPr>
                <w:rFonts w:asciiTheme="minorEastAsia" w:hAnsiTheme="minorEastAsia"/>
                <w:sz w:val="24"/>
                <w:szCs w:val="24"/>
              </w:rPr>
              <w:t>:</w:t>
            </w:r>
            <w:r>
              <w:rPr>
                <w:rFonts w:asciiTheme="minorEastAsia" w:hAnsiTheme="minorEastAsia"/>
                <w:sz w:val="24"/>
                <w:szCs w:val="24"/>
              </w:rPr>
              <w:t>产品采用微电脑智能控制，具有参数记忆功能，完成参数设置后，仅需在操作界面选择对应通道即</w:t>
            </w:r>
            <w:r>
              <w:rPr>
                <w:rFonts w:asciiTheme="minorEastAsia" w:hAnsiTheme="minorEastAsia"/>
                <w:sz w:val="24"/>
                <w:szCs w:val="24"/>
              </w:rPr>
              <w:t>可完成操作，下次操作无需再次进行参数设置，操作简单，安全可靠。</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16.6 </w:t>
            </w:r>
            <w:r>
              <w:rPr>
                <w:rFonts w:asciiTheme="minorEastAsia" w:hAnsiTheme="minorEastAsia"/>
                <w:sz w:val="24"/>
                <w:szCs w:val="24"/>
              </w:rPr>
              <w:t>操作方式</w:t>
            </w:r>
            <w:r>
              <w:rPr>
                <w:rFonts w:asciiTheme="minorEastAsia" w:hAnsiTheme="minorEastAsia"/>
                <w:sz w:val="24"/>
                <w:szCs w:val="24"/>
              </w:rPr>
              <w:t>:</w:t>
            </w:r>
            <w:r>
              <w:rPr>
                <w:rFonts w:asciiTheme="minorEastAsia" w:hAnsiTheme="minorEastAsia"/>
                <w:sz w:val="24"/>
                <w:szCs w:val="24"/>
              </w:rPr>
              <w:t>触摸屏操作，触摸屏尺寸</w:t>
            </w:r>
            <w:r>
              <w:rPr>
                <w:rFonts w:asciiTheme="minorEastAsia" w:hAnsiTheme="minorEastAsia"/>
                <w:sz w:val="24"/>
                <w:szCs w:val="24"/>
              </w:rPr>
              <w:t>≥7</w:t>
            </w:r>
            <w:r>
              <w:rPr>
                <w:rFonts w:asciiTheme="minorEastAsia" w:hAnsiTheme="minorEastAsia"/>
                <w:sz w:val="24"/>
                <w:szCs w:val="24"/>
              </w:rPr>
              <w:t>寸，设备参数通过触摸屏设置，设备通道的运行状态（启动</w:t>
            </w:r>
            <w:r>
              <w:rPr>
                <w:rFonts w:asciiTheme="minorEastAsia" w:hAnsiTheme="minorEastAsia"/>
                <w:sz w:val="24"/>
                <w:szCs w:val="24"/>
              </w:rPr>
              <w:t>/</w:t>
            </w:r>
            <w:r>
              <w:rPr>
                <w:rFonts w:asciiTheme="minorEastAsia" w:hAnsiTheme="minorEastAsia"/>
                <w:sz w:val="24"/>
                <w:szCs w:val="24"/>
              </w:rPr>
              <w:t>暂停）通过触摸屏操作。</w:t>
            </w:r>
          </w:p>
          <w:p w:rsidR="00032881" w:rsidRDefault="00B90273">
            <w:pPr>
              <w:jc w:val="left"/>
              <w:rPr>
                <w:rFonts w:asciiTheme="minorEastAsia" w:hAnsiTheme="minorEastAsia"/>
                <w:sz w:val="24"/>
                <w:szCs w:val="24"/>
              </w:rPr>
            </w:pPr>
            <w:r>
              <w:rPr>
                <w:rFonts w:asciiTheme="minorEastAsia" w:hAnsiTheme="minorEastAsia"/>
                <w:sz w:val="24"/>
                <w:szCs w:val="24"/>
              </w:rPr>
              <w:t>16.7</w:t>
            </w:r>
            <w:r>
              <w:rPr>
                <w:rFonts w:asciiTheme="minorEastAsia" w:hAnsiTheme="minorEastAsia"/>
                <w:sz w:val="24"/>
                <w:szCs w:val="24"/>
              </w:rPr>
              <w:t>外表面干燥</w:t>
            </w:r>
            <w:r>
              <w:rPr>
                <w:rFonts w:asciiTheme="minorEastAsia" w:hAnsiTheme="minorEastAsia"/>
                <w:sz w:val="24"/>
                <w:szCs w:val="24"/>
              </w:rPr>
              <w:t>:</w:t>
            </w:r>
            <w:r>
              <w:rPr>
                <w:rFonts w:asciiTheme="minorEastAsia" w:hAnsiTheme="minorEastAsia"/>
                <w:sz w:val="24"/>
                <w:szCs w:val="24"/>
              </w:rPr>
              <w:t>设备配备全不锈钢气枪，能够在对软式内镜内腔自动干燥的同时，通过配备的气枪对软式内镜的外表面进行手动吹干。</w:t>
            </w:r>
          </w:p>
        </w:tc>
      </w:tr>
      <w:tr w:rsidR="00032881">
        <w:trPr>
          <w:trHeight w:val="1624"/>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sz w:val="24"/>
                <w:szCs w:val="24"/>
              </w:rPr>
              <w:lastRenderedPageBreak/>
              <w:t>全自动软式内镜清洗消毒器（双缸）</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适用范围：适用于软式内镜的清洗消毒。</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设备电源：</w:t>
            </w:r>
            <w:r>
              <w:rPr>
                <w:rFonts w:asciiTheme="minorEastAsia" w:hAnsiTheme="minorEastAsia"/>
                <w:sz w:val="24"/>
                <w:szCs w:val="24"/>
              </w:rPr>
              <w:t>AC220V 50Hz</w:t>
            </w:r>
            <w:r>
              <w:rPr>
                <w:rFonts w:asciiTheme="minorEastAsia" w:hAnsiTheme="minorEastAsia"/>
                <w:sz w:val="24"/>
                <w:szCs w:val="24"/>
              </w:rPr>
              <w:t>，</w:t>
            </w:r>
            <w:r>
              <w:rPr>
                <w:rFonts w:asciiTheme="minorEastAsia" w:hAnsiTheme="minorEastAsia"/>
                <w:sz w:val="24"/>
                <w:szCs w:val="24"/>
              </w:rPr>
              <w:t>4.0kVA</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设备尺寸：</w:t>
            </w:r>
            <w:r>
              <w:rPr>
                <w:rFonts w:asciiTheme="minorEastAsia" w:hAnsiTheme="minorEastAsia"/>
                <w:sz w:val="24"/>
                <w:szCs w:val="24"/>
              </w:rPr>
              <w:t>≤670mm(L)×1220mm(W)×1330mm</w:t>
            </w:r>
            <w:r>
              <w:rPr>
                <w:rFonts w:asciiTheme="minorEastAsia" w:hAnsiTheme="minorEastAsia"/>
                <w:sz w:val="24"/>
                <w:szCs w:val="24"/>
              </w:rPr>
              <w:t>(H)mm</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槽体设计：采用左右双槽设计，可同时清洗</w:t>
            </w:r>
            <w:r>
              <w:rPr>
                <w:rFonts w:asciiTheme="minorEastAsia" w:hAnsiTheme="minorEastAsia"/>
                <w:sz w:val="24"/>
                <w:szCs w:val="24"/>
              </w:rPr>
              <w:t>2</w:t>
            </w:r>
            <w:r>
              <w:rPr>
                <w:rFonts w:asciiTheme="minorEastAsia" w:hAnsiTheme="minorEastAsia"/>
                <w:sz w:val="24"/>
                <w:szCs w:val="24"/>
              </w:rPr>
              <w:t>条胃肠镜或</w:t>
            </w:r>
            <w:r>
              <w:rPr>
                <w:rFonts w:asciiTheme="minorEastAsia" w:hAnsiTheme="minorEastAsia"/>
                <w:sz w:val="24"/>
                <w:szCs w:val="24"/>
              </w:rPr>
              <w:t>2</w:t>
            </w:r>
            <w:r>
              <w:rPr>
                <w:rFonts w:asciiTheme="minorEastAsia" w:hAnsiTheme="minorEastAsia"/>
                <w:sz w:val="24"/>
                <w:szCs w:val="24"/>
              </w:rPr>
              <w:t>～</w:t>
            </w:r>
            <w:r>
              <w:rPr>
                <w:rFonts w:asciiTheme="minorEastAsia" w:hAnsiTheme="minorEastAsia"/>
                <w:sz w:val="24"/>
                <w:szCs w:val="24"/>
              </w:rPr>
              <w:t>4</w:t>
            </w:r>
            <w:r>
              <w:rPr>
                <w:rFonts w:asciiTheme="minorEastAsia" w:hAnsiTheme="minorEastAsia"/>
                <w:sz w:val="24"/>
                <w:szCs w:val="24"/>
              </w:rPr>
              <w:t>条纤支镜，左右槽可独立工作，也可同时工作。</w:t>
            </w:r>
          </w:p>
          <w:p w:rsidR="00032881" w:rsidRDefault="00B90273">
            <w:pPr>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槽体密闭：全封闭槽体设计，双向密封模式，减少消毒过程中消毒剂气味的泄露，减少医护人员的职业危害。</w:t>
            </w:r>
          </w:p>
          <w:p w:rsidR="00032881" w:rsidRDefault="00B90273">
            <w:pPr>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sz w:val="24"/>
                <w:szCs w:val="24"/>
              </w:rPr>
              <w:t>清洗槽体材料：清洗槽体选用优质耐腐蚀的</w:t>
            </w:r>
            <w:r>
              <w:rPr>
                <w:rFonts w:asciiTheme="minorEastAsia" w:hAnsiTheme="minorEastAsia"/>
                <w:sz w:val="24"/>
                <w:szCs w:val="24"/>
              </w:rPr>
              <w:t>PMMA</w:t>
            </w:r>
            <w:r>
              <w:rPr>
                <w:rFonts w:asciiTheme="minorEastAsia" w:hAnsiTheme="minorEastAsia"/>
                <w:sz w:val="24"/>
                <w:szCs w:val="24"/>
              </w:rPr>
              <w:t>材料，材料厚度</w:t>
            </w:r>
            <w:r>
              <w:rPr>
                <w:rFonts w:asciiTheme="minorEastAsia" w:hAnsiTheme="minorEastAsia"/>
                <w:sz w:val="24"/>
                <w:szCs w:val="24"/>
              </w:rPr>
              <w:t>≥8mm</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sz w:val="24"/>
                <w:szCs w:val="24"/>
              </w:rPr>
              <w:t>节约槽设计：槽体采用节液状态设计模式，单个运行过程清洗液或消毒剂使用量</w:t>
            </w:r>
            <w:r>
              <w:rPr>
                <w:rFonts w:asciiTheme="minorEastAsia" w:hAnsiTheme="minorEastAsia"/>
                <w:sz w:val="24"/>
                <w:szCs w:val="24"/>
              </w:rPr>
              <w:t>≤10L</w:t>
            </w:r>
            <w:r>
              <w:rPr>
                <w:rFonts w:asciiTheme="minorEastAsia" w:hAnsiTheme="minorEastAsia"/>
                <w:sz w:val="24"/>
                <w:szCs w:val="24"/>
              </w:rPr>
              <w:t>，节约消毒剂、清洗剂的使用，减少能源的损耗，降低设备运行成本。提供清洗槽图片并加盖鲜章。</w:t>
            </w:r>
          </w:p>
          <w:p w:rsidR="00032881" w:rsidRDefault="00B90273">
            <w:pPr>
              <w:jc w:val="left"/>
              <w:rPr>
                <w:rFonts w:asciiTheme="minorEastAsia" w:hAnsiTheme="minorEastAsia"/>
                <w:sz w:val="24"/>
                <w:szCs w:val="24"/>
              </w:rPr>
            </w:pPr>
            <w:r>
              <w:rPr>
                <w:rFonts w:asciiTheme="minorEastAsia" w:hAnsiTheme="minorEastAsia"/>
                <w:sz w:val="24"/>
                <w:szCs w:val="24"/>
              </w:rPr>
              <w:t>8.</w:t>
            </w:r>
            <w:r>
              <w:rPr>
                <w:rFonts w:asciiTheme="minorEastAsia" w:hAnsiTheme="minorEastAsia"/>
                <w:sz w:val="24"/>
                <w:szCs w:val="24"/>
              </w:rPr>
              <w:t>泄漏测试：设备在运行过程中，全程对内镜进行泄露测试，测试压力可设置为内镜制造商的要求。设备检测到内镜泄漏时，将持续提供正向压力，防止水进入内镜，避免内镜的损坏。</w:t>
            </w:r>
          </w:p>
          <w:p w:rsidR="00032881" w:rsidRDefault="00B90273">
            <w:pPr>
              <w:jc w:val="left"/>
              <w:rPr>
                <w:rFonts w:asciiTheme="minorEastAsia" w:hAnsiTheme="minorEastAsia"/>
                <w:sz w:val="24"/>
                <w:szCs w:val="24"/>
              </w:rPr>
            </w:pPr>
            <w:r>
              <w:rPr>
                <w:rFonts w:asciiTheme="minorEastAsia" w:hAnsiTheme="minorEastAsia"/>
                <w:sz w:val="24"/>
                <w:szCs w:val="24"/>
              </w:rPr>
              <w:t>9.</w:t>
            </w:r>
            <w:r>
              <w:rPr>
                <w:rFonts w:asciiTheme="minorEastAsia" w:hAnsiTheme="minorEastAsia"/>
                <w:sz w:val="24"/>
                <w:szCs w:val="24"/>
              </w:rPr>
              <w:t>运行程序：预置程序</w:t>
            </w:r>
            <w:r>
              <w:rPr>
                <w:rFonts w:asciiTheme="minorEastAsia" w:hAnsiTheme="minorEastAsia"/>
                <w:sz w:val="24"/>
                <w:szCs w:val="24"/>
              </w:rPr>
              <w:t>≥6</w:t>
            </w:r>
            <w:r>
              <w:rPr>
                <w:rFonts w:asciiTheme="minorEastAsia" w:hAnsiTheme="minorEastAsia"/>
                <w:sz w:val="24"/>
                <w:szCs w:val="24"/>
              </w:rPr>
              <w:t>套，预置</w:t>
            </w:r>
            <w:r>
              <w:rPr>
                <w:rFonts w:asciiTheme="minorEastAsia" w:hAnsiTheme="minorEastAsia"/>
                <w:sz w:val="24"/>
                <w:szCs w:val="24"/>
              </w:rPr>
              <w:t>PAA</w:t>
            </w:r>
            <w:r>
              <w:rPr>
                <w:rFonts w:asciiTheme="minorEastAsia" w:hAnsiTheme="minorEastAsia"/>
                <w:sz w:val="24"/>
                <w:szCs w:val="24"/>
              </w:rPr>
              <w:t>消毒程序、</w:t>
            </w:r>
            <w:r>
              <w:rPr>
                <w:rFonts w:asciiTheme="minorEastAsia" w:hAnsiTheme="minorEastAsia"/>
                <w:sz w:val="24"/>
                <w:szCs w:val="24"/>
              </w:rPr>
              <w:t>OPA</w:t>
            </w:r>
            <w:r>
              <w:rPr>
                <w:rFonts w:asciiTheme="minorEastAsia" w:hAnsiTheme="minorEastAsia"/>
                <w:sz w:val="24"/>
                <w:szCs w:val="24"/>
              </w:rPr>
              <w:t>消毒程序、</w:t>
            </w:r>
            <w:r>
              <w:rPr>
                <w:rFonts w:asciiTheme="minorEastAsia" w:hAnsiTheme="minorEastAsia"/>
                <w:sz w:val="24"/>
                <w:szCs w:val="24"/>
              </w:rPr>
              <w:t>PAA</w:t>
            </w:r>
            <w:r>
              <w:rPr>
                <w:rFonts w:asciiTheme="minorEastAsia" w:hAnsiTheme="minorEastAsia"/>
                <w:sz w:val="24"/>
                <w:szCs w:val="24"/>
              </w:rPr>
              <w:t>清洗消毒程序、</w:t>
            </w:r>
            <w:r>
              <w:rPr>
                <w:rFonts w:asciiTheme="minorEastAsia" w:hAnsiTheme="minorEastAsia"/>
                <w:sz w:val="24"/>
                <w:szCs w:val="24"/>
              </w:rPr>
              <w:t>OPA</w:t>
            </w:r>
            <w:r>
              <w:rPr>
                <w:rFonts w:asciiTheme="minorEastAsia" w:hAnsiTheme="minorEastAsia"/>
                <w:sz w:val="24"/>
                <w:szCs w:val="24"/>
              </w:rPr>
              <w:t>清洗消毒程序、自消毒程序、自定义消毒程序；可自定义编辑组合模式程序，可实现快速程序、标准程序、增强程序等模式，并可独立单一运行工作流程，如清洗、消毒、漂洗等单一模式。提供相关证明文件。</w:t>
            </w:r>
          </w:p>
          <w:p w:rsidR="00032881" w:rsidRDefault="00B90273">
            <w:pPr>
              <w:jc w:val="left"/>
              <w:rPr>
                <w:rFonts w:asciiTheme="minorEastAsia" w:hAnsiTheme="minorEastAsia"/>
                <w:sz w:val="24"/>
                <w:szCs w:val="24"/>
              </w:rPr>
            </w:pPr>
            <w:r>
              <w:rPr>
                <w:rFonts w:asciiTheme="minorEastAsia" w:hAnsiTheme="minorEastAsia"/>
                <w:sz w:val="24"/>
                <w:szCs w:val="24"/>
              </w:rPr>
              <w:t>10.</w:t>
            </w:r>
            <w:r>
              <w:rPr>
                <w:rFonts w:asciiTheme="minorEastAsia" w:hAnsiTheme="minorEastAsia"/>
                <w:sz w:val="24"/>
                <w:szCs w:val="24"/>
              </w:rPr>
              <w:t>自消毒程序：设备应满足</w:t>
            </w:r>
            <w:r>
              <w:rPr>
                <w:rFonts w:asciiTheme="minorEastAsia" w:hAnsiTheme="minorEastAsia"/>
                <w:sz w:val="24"/>
                <w:szCs w:val="24"/>
              </w:rPr>
              <w:t>GB30689</w:t>
            </w:r>
            <w:r>
              <w:rPr>
                <w:rFonts w:asciiTheme="minorEastAsia" w:hAnsiTheme="minorEastAsia"/>
                <w:sz w:val="24"/>
                <w:szCs w:val="24"/>
              </w:rPr>
              <w:t>的要求，具有自消毒运行程序</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11.</w:t>
            </w:r>
            <w:r>
              <w:rPr>
                <w:rFonts w:asciiTheme="minorEastAsia" w:hAnsiTheme="minorEastAsia"/>
                <w:sz w:val="24"/>
                <w:szCs w:val="24"/>
              </w:rPr>
              <w:t>双模消毒：设备可同时运行两种消毒因子消毒模式，左右槽体同时工作时可采用不同的消毒剂。程序选择可自由选择消毒剂，如左槽为</w:t>
            </w:r>
            <w:r>
              <w:rPr>
                <w:rFonts w:asciiTheme="minorEastAsia" w:hAnsiTheme="minorEastAsia"/>
                <w:sz w:val="24"/>
                <w:szCs w:val="24"/>
              </w:rPr>
              <w:t>PAA</w:t>
            </w:r>
            <w:r>
              <w:rPr>
                <w:rFonts w:asciiTheme="minorEastAsia" w:hAnsiTheme="minorEastAsia"/>
                <w:sz w:val="24"/>
                <w:szCs w:val="24"/>
              </w:rPr>
              <w:t>，</w:t>
            </w:r>
            <w:r>
              <w:rPr>
                <w:rFonts w:asciiTheme="minorEastAsia" w:hAnsiTheme="minorEastAsia"/>
                <w:sz w:val="24"/>
                <w:szCs w:val="24"/>
              </w:rPr>
              <w:lastRenderedPageBreak/>
              <w:t>右槽为</w:t>
            </w:r>
            <w:r>
              <w:rPr>
                <w:rFonts w:asciiTheme="minorEastAsia" w:hAnsiTheme="minorEastAsia"/>
                <w:sz w:val="24"/>
                <w:szCs w:val="24"/>
              </w:rPr>
              <w:t>OPA</w:t>
            </w:r>
            <w:r>
              <w:rPr>
                <w:rFonts w:asciiTheme="minorEastAsia" w:hAnsiTheme="minorEastAsia"/>
                <w:sz w:val="24"/>
                <w:szCs w:val="24"/>
              </w:rPr>
              <w:t>，也可左右槽同时为一种消毒剂。提供相关证明文件。</w:t>
            </w:r>
          </w:p>
          <w:p w:rsidR="00032881" w:rsidRDefault="00B90273">
            <w:pPr>
              <w:jc w:val="left"/>
              <w:rPr>
                <w:rFonts w:asciiTheme="minorEastAsia" w:hAnsiTheme="minorEastAsia"/>
                <w:sz w:val="24"/>
                <w:szCs w:val="24"/>
              </w:rPr>
            </w:pPr>
            <w:r>
              <w:rPr>
                <w:rFonts w:asciiTheme="minorEastAsia" w:hAnsiTheme="minorEastAsia"/>
                <w:sz w:val="24"/>
                <w:szCs w:val="24"/>
              </w:rPr>
              <w:t>12.</w:t>
            </w:r>
            <w:r>
              <w:rPr>
                <w:rFonts w:asciiTheme="minorEastAsia" w:hAnsiTheme="minorEastAsia"/>
                <w:sz w:val="24"/>
                <w:szCs w:val="24"/>
              </w:rPr>
              <w:t>化学助剂残留：内镜在经设备漂洗后，漂洗水中无有害物质残留，试验对特定元素甲醛、总砷、铅及荧光剂指标进行检测，结果应符合相关标准的要求。提供第三方检测报告。</w:t>
            </w:r>
          </w:p>
          <w:p w:rsidR="00032881" w:rsidRDefault="00B90273">
            <w:pPr>
              <w:jc w:val="left"/>
              <w:rPr>
                <w:rFonts w:asciiTheme="minorEastAsia" w:hAnsiTheme="minorEastAsia"/>
                <w:sz w:val="24"/>
                <w:szCs w:val="24"/>
              </w:rPr>
            </w:pPr>
            <w:r>
              <w:rPr>
                <w:rFonts w:asciiTheme="minorEastAsia" w:hAnsiTheme="minorEastAsia"/>
                <w:sz w:val="24"/>
                <w:szCs w:val="24"/>
              </w:rPr>
              <w:t>13.</w:t>
            </w:r>
            <w:r>
              <w:rPr>
                <w:rFonts w:asciiTheme="minorEastAsia" w:hAnsiTheme="minorEastAsia"/>
                <w:sz w:val="24"/>
                <w:szCs w:val="24"/>
              </w:rPr>
              <w:t>喷淋清洗：设备顶部设有旋转喷淋装置，喷射水流横向</w:t>
            </w:r>
            <w:r>
              <w:rPr>
                <w:rFonts w:asciiTheme="minorEastAsia" w:hAnsiTheme="minorEastAsia"/>
                <w:sz w:val="24"/>
                <w:szCs w:val="24"/>
              </w:rPr>
              <w:t xml:space="preserve">360°+ </w:t>
            </w:r>
            <w:r>
              <w:rPr>
                <w:rFonts w:asciiTheme="minorEastAsia" w:hAnsiTheme="minorEastAsia"/>
                <w:sz w:val="24"/>
                <w:szCs w:val="24"/>
              </w:rPr>
              <w:t>纵向</w:t>
            </w:r>
            <w:r>
              <w:rPr>
                <w:rFonts w:asciiTheme="minorEastAsia" w:hAnsiTheme="minorEastAsia"/>
                <w:sz w:val="24"/>
                <w:szCs w:val="24"/>
              </w:rPr>
              <w:t>360°</w:t>
            </w:r>
            <w:r>
              <w:rPr>
                <w:rFonts w:asciiTheme="minorEastAsia" w:hAnsiTheme="minorEastAsia"/>
                <w:sz w:val="24"/>
                <w:szCs w:val="24"/>
              </w:rPr>
              <w:t>劲流而出，上下兼顾，大大提升清洗槽内水流覆盖面积，各个位置的边角缝隙全能冲</w:t>
            </w:r>
            <w:r>
              <w:rPr>
                <w:rFonts w:asciiTheme="minorEastAsia" w:hAnsiTheme="minorEastAsia"/>
                <w:sz w:val="24"/>
                <w:szCs w:val="24"/>
              </w:rPr>
              <w:t>刷到位。</w:t>
            </w:r>
          </w:p>
          <w:p w:rsidR="00032881" w:rsidRDefault="00B90273">
            <w:pPr>
              <w:jc w:val="left"/>
              <w:rPr>
                <w:rFonts w:asciiTheme="minorEastAsia" w:hAnsiTheme="minorEastAsia"/>
                <w:sz w:val="24"/>
                <w:szCs w:val="24"/>
              </w:rPr>
            </w:pPr>
            <w:r>
              <w:rPr>
                <w:rFonts w:asciiTheme="minorEastAsia" w:hAnsiTheme="minorEastAsia"/>
                <w:sz w:val="24"/>
                <w:szCs w:val="24"/>
              </w:rPr>
              <w:t>14.</w:t>
            </w:r>
            <w:r>
              <w:rPr>
                <w:rFonts w:asciiTheme="minorEastAsia" w:hAnsiTheme="minorEastAsia"/>
                <w:sz w:val="24"/>
                <w:szCs w:val="24"/>
              </w:rPr>
              <w:t>喷淋灌流：设备具有喷淋和灌流两种清洗模式，并能独立运行或组合运行，喷淋清洗可快速对内镜表面、槽体及门盖进行清洗和消毒，灌流对内镜的管腔进行清洗消毒。</w:t>
            </w:r>
          </w:p>
        </w:tc>
      </w:tr>
      <w:tr w:rsidR="00032881">
        <w:trPr>
          <w:trHeight w:val="1624"/>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sz w:val="24"/>
                <w:szCs w:val="24"/>
              </w:rPr>
              <w:lastRenderedPageBreak/>
              <w:t>内镜储存柜</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 xml:space="preserve">1.  </w:t>
            </w:r>
            <w:r>
              <w:rPr>
                <w:rFonts w:asciiTheme="minorEastAsia" w:hAnsiTheme="minorEastAsia"/>
                <w:sz w:val="24"/>
                <w:szCs w:val="24"/>
              </w:rPr>
              <w:t>适用范围：适用于医院内镜中心的各类型软式内窥镜的储存。</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储存方式：满足</w:t>
            </w:r>
            <w:r>
              <w:rPr>
                <w:rFonts w:asciiTheme="minorEastAsia" w:hAnsiTheme="minorEastAsia"/>
                <w:sz w:val="24"/>
                <w:szCs w:val="24"/>
              </w:rPr>
              <w:t xml:space="preserve"> WS507-2016</w:t>
            </w:r>
            <w:r>
              <w:rPr>
                <w:rFonts w:asciiTheme="minorEastAsia" w:hAnsiTheme="minorEastAsia"/>
                <w:sz w:val="24"/>
                <w:szCs w:val="24"/>
              </w:rPr>
              <w:t>《软式内镜清洗消毒技术规范》悬挂储存的要求，非</w:t>
            </w:r>
            <w:r>
              <w:rPr>
                <w:rFonts w:asciiTheme="minorEastAsia" w:hAnsiTheme="minorEastAsia"/>
                <w:sz w:val="24"/>
                <w:szCs w:val="24"/>
              </w:rPr>
              <w:t xml:space="preserve"> </w:t>
            </w:r>
            <w:r>
              <w:rPr>
                <w:rFonts w:asciiTheme="minorEastAsia" w:hAnsiTheme="minorEastAsia"/>
                <w:sz w:val="24"/>
                <w:szCs w:val="24"/>
              </w:rPr>
              <w:t>托盘式储存。</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储存数量：双侧摆放设计，单侧摆放至少</w:t>
            </w:r>
            <w:r>
              <w:rPr>
                <w:rFonts w:asciiTheme="minorEastAsia" w:hAnsiTheme="minorEastAsia"/>
                <w:sz w:val="24"/>
                <w:szCs w:val="24"/>
              </w:rPr>
              <w:t xml:space="preserve"> 8 </w:t>
            </w:r>
            <w:r>
              <w:rPr>
                <w:rFonts w:asciiTheme="minorEastAsia" w:hAnsiTheme="minorEastAsia"/>
                <w:sz w:val="24"/>
                <w:szCs w:val="24"/>
              </w:rPr>
              <w:t>条，最大可同时储存至少</w:t>
            </w:r>
            <w:r>
              <w:rPr>
                <w:rFonts w:asciiTheme="minorEastAsia" w:hAnsiTheme="minorEastAsia"/>
                <w:sz w:val="24"/>
                <w:szCs w:val="24"/>
              </w:rPr>
              <w:t xml:space="preserve"> 16 </w:t>
            </w:r>
            <w:r>
              <w:rPr>
                <w:rFonts w:asciiTheme="minorEastAsia" w:hAnsiTheme="minorEastAsia"/>
                <w:sz w:val="24"/>
                <w:szCs w:val="24"/>
              </w:rPr>
              <w:t>条各类型</w:t>
            </w:r>
            <w:r>
              <w:rPr>
                <w:rFonts w:asciiTheme="minorEastAsia" w:hAnsiTheme="minorEastAsia"/>
                <w:sz w:val="24"/>
                <w:szCs w:val="24"/>
              </w:rPr>
              <w:t xml:space="preserve"> </w:t>
            </w:r>
            <w:r>
              <w:rPr>
                <w:rFonts w:asciiTheme="minorEastAsia" w:hAnsiTheme="minorEastAsia"/>
                <w:sz w:val="24"/>
                <w:szCs w:val="24"/>
              </w:rPr>
              <w:t>软式内窥镜。</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循环系统：设备储存室实时保持正压状态，防止外面空气进入储存室内</w:t>
            </w:r>
            <w:r>
              <w:rPr>
                <w:rFonts w:asciiTheme="minorEastAsia" w:hAnsiTheme="minorEastAsia"/>
                <w:sz w:val="24"/>
                <w:szCs w:val="24"/>
              </w:rPr>
              <w:t>，确保洁净</w:t>
            </w:r>
            <w:r>
              <w:rPr>
                <w:rFonts w:asciiTheme="minorEastAsia" w:hAnsiTheme="minorEastAsia"/>
                <w:sz w:val="24"/>
                <w:szCs w:val="24"/>
              </w:rPr>
              <w:t xml:space="preserve"> </w:t>
            </w:r>
            <w:r>
              <w:rPr>
                <w:rFonts w:asciiTheme="minorEastAsia" w:hAnsiTheme="minorEastAsia"/>
                <w:sz w:val="24"/>
                <w:szCs w:val="24"/>
              </w:rPr>
              <w:t>状态。通过规范的高水平消毒的内镜，可保持内镜的内外洁净度。</w:t>
            </w:r>
          </w:p>
          <w:p w:rsidR="00032881" w:rsidRDefault="00B90273">
            <w:pPr>
              <w:jc w:val="left"/>
              <w:rPr>
                <w:rFonts w:asciiTheme="minorEastAsia" w:hAnsiTheme="minorEastAsia"/>
                <w:sz w:val="24"/>
                <w:szCs w:val="24"/>
              </w:rPr>
            </w:pPr>
            <w:r>
              <w:rPr>
                <w:rFonts w:asciiTheme="minorEastAsia" w:hAnsiTheme="minorEastAsia"/>
                <w:sz w:val="24"/>
                <w:szCs w:val="24"/>
              </w:rPr>
              <w:t xml:space="preserve">5.  </w:t>
            </w:r>
            <w:r>
              <w:rPr>
                <w:rFonts w:asciiTheme="minorEastAsia" w:hAnsiTheme="minorEastAsia"/>
                <w:sz w:val="24"/>
                <w:szCs w:val="24"/>
              </w:rPr>
              <w:t>产品防护：为了减少内镜储存过程中的污染，储存柜正常工作时，柜内空气中的</w:t>
            </w:r>
            <w:r>
              <w:rPr>
                <w:rFonts w:asciiTheme="minorEastAsia" w:hAnsiTheme="minorEastAsia"/>
                <w:sz w:val="24"/>
                <w:szCs w:val="24"/>
              </w:rPr>
              <w:t xml:space="preserve"> </w:t>
            </w:r>
            <w:r>
              <w:rPr>
                <w:rFonts w:asciiTheme="minorEastAsia" w:hAnsiTheme="minorEastAsia"/>
                <w:sz w:val="24"/>
                <w:szCs w:val="24"/>
              </w:rPr>
              <w:t>沉降菌</w:t>
            </w:r>
            <w:r>
              <w:rPr>
                <w:rFonts w:asciiTheme="minorEastAsia" w:hAnsiTheme="minorEastAsia"/>
                <w:sz w:val="24"/>
                <w:szCs w:val="24"/>
              </w:rPr>
              <w:t>≤1cfu/</w:t>
            </w:r>
            <w:r>
              <w:rPr>
                <w:rFonts w:asciiTheme="minorEastAsia" w:hAnsiTheme="minorEastAsia"/>
                <w:sz w:val="24"/>
                <w:szCs w:val="24"/>
              </w:rPr>
              <w:t>皿。</w:t>
            </w:r>
          </w:p>
          <w:p w:rsidR="00032881" w:rsidRDefault="00B90273">
            <w:pPr>
              <w:jc w:val="left"/>
              <w:rPr>
                <w:rFonts w:asciiTheme="minorEastAsia" w:hAnsiTheme="minorEastAsia"/>
                <w:sz w:val="24"/>
                <w:szCs w:val="24"/>
              </w:rPr>
            </w:pPr>
            <w:r>
              <w:rPr>
                <w:rFonts w:asciiTheme="minorEastAsia" w:hAnsiTheme="minorEastAsia"/>
                <w:sz w:val="24"/>
                <w:szCs w:val="24"/>
              </w:rPr>
              <w:t xml:space="preserve">6. </w:t>
            </w:r>
            <w:r>
              <w:rPr>
                <w:rFonts w:asciiTheme="minorEastAsia" w:hAnsiTheme="minorEastAsia"/>
                <w:sz w:val="24"/>
                <w:szCs w:val="24"/>
              </w:rPr>
              <w:t>变频压差：变频系统保持柜内与柜外的压差在</w:t>
            </w:r>
            <w:r>
              <w:rPr>
                <w:rFonts w:asciiTheme="minorEastAsia" w:hAnsiTheme="minorEastAsia"/>
                <w:sz w:val="24"/>
                <w:szCs w:val="24"/>
              </w:rPr>
              <w:t xml:space="preserve"> 5</w:t>
            </w:r>
            <w:r>
              <w:rPr>
                <w:rFonts w:asciiTheme="minorEastAsia" w:hAnsiTheme="minorEastAsia"/>
                <w:sz w:val="24"/>
                <w:szCs w:val="24"/>
              </w:rPr>
              <w:t>～</w:t>
            </w:r>
            <w:r>
              <w:rPr>
                <w:rFonts w:asciiTheme="minorEastAsia" w:hAnsiTheme="minorEastAsia"/>
                <w:sz w:val="24"/>
                <w:szCs w:val="24"/>
              </w:rPr>
              <w:t>20Pa</w:t>
            </w:r>
            <w:r>
              <w:rPr>
                <w:rFonts w:asciiTheme="minorEastAsia" w:hAnsiTheme="minorEastAsia"/>
                <w:sz w:val="24"/>
                <w:szCs w:val="24"/>
              </w:rPr>
              <w:t>，变频系统根据压差来控</w:t>
            </w:r>
            <w:r>
              <w:rPr>
                <w:rFonts w:asciiTheme="minorEastAsia" w:hAnsiTheme="minorEastAsia"/>
                <w:sz w:val="24"/>
                <w:szCs w:val="24"/>
              </w:rPr>
              <w:t xml:space="preserve"> </w:t>
            </w:r>
            <w:r>
              <w:rPr>
                <w:rFonts w:asciiTheme="minorEastAsia" w:hAnsiTheme="minorEastAsia"/>
                <w:sz w:val="24"/>
                <w:szCs w:val="24"/>
              </w:rPr>
              <w:t>制运转速度，让柜内与柜外的压差始终保持在在</w:t>
            </w:r>
            <w:r>
              <w:rPr>
                <w:rFonts w:asciiTheme="minorEastAsia" w:hAnsiTheme="minorEastAsia"/>
                <w:sz w:val="24"/>
                <w:szCs w:val="24"/>
              </w:rPr>
              <w:t xml:space="preserve"> 5</w:t>
            </w:r>
            <w:r>
              <w:rPr>
                <w:rFonts w:asciiTheme="minorEastAsia" w:hAnsiTheme="minorEastAsia"/>
                <w:sz w:val="24"/>
                <w:szCs w:val="24"/>
              </w:rPr>
              <w:t>～</w:t>
            </w:r>
            <w:r>
              <w:rPr>
                <w:rFonts w:asciiTheme="minorEastAsia" w:hAnsiTheme="minorEastAsia"/>
                <w:sz w:val="24"/>
                <w:szCs w:val="24"/>
              </w:rPr>
              <w:t>20Pa</w:t>
            </w:r>
            <w:r>
              <w:rPr>
                <w:rFonts w:asciiTheme="minorEastAsia" w:hAnsiTheme="minorEastAsia"/>
                <w:sz w:val="24"/>
                <w:szCs w:val="24"/>
              </w:rPr>
              <w:t>，并通过操作界面实时显示压差数值。</w:t>
            </w:r>
          </w:p>
          <w:p w:rsidR="00032881" w:rsidRDefault="00B90273">
            <w:pPr>
              <w:jc w:val="left"/>
              <w:rPr>
                <w:rFonts w:asciiTheme="minorEastAsia" w:hAnsiTheme="minorEastAsia"/>
                <w:sz w:val="24"/>
                <w:szCs w:val="24"/>
              </w:rPr>
            </w:pPr>
            <w:r>
              <w:rPr>
                <w:rFonts w:asciiTheme="minorEastAsia" w:hAnsiTheme="minorEastAsia"/>
                <w:sz w:val="24"/>
                <w:szCs w:val="24"/>
              </w:rPr>
              <w:t xml:space="preserve">7. </w:t>
            </w:r>
            <w:r>
              <w:rPr>
                <w:rFonts w:asciiTheme="minorEastAsia" w:hAnsiTheme="minorEastAsia"/>
                <w:sz w:val="24"/>
                <w:szCs w:val="24"/>
              </w:rPr>
              <w:t>进气过滤：进入柜内的空气采用</w:t>
            </w:r>
            <w:r>
              <w:rPr>
                <w:rFonts w:asciiTheme="minorEastAsia" w:hAnsiTheme="minorEastAsia"/>
                <w:sz w:val="24"/>
                <w:szCs w:val="24"/>
              </w:rPr>
              <w:t xml:space="preserve"> H13 </w:t>
            </w:r>
            <w:r>
              <w:rPr>
                <w:rFonts w:asciiTheme="minorEastAsia" w:hAnsiTheme="minorEastAsia"/>
                <w:sz w:val="24"/>
                <w:szCs w:val="24"/>
              </w:rPr>
              <w:t>和</w:t>
            </w:r>
            <w:r>
              <w:rPr>
                <w:rFonts w:asciiTheme="minorEastAsia" w:hAnsiTheme="minorEastAsia"/>
                <w:sz w:val="24"/>
                <w:szCs w:val="24"/>
              </w:rPr>
              <w:t xml:space="preserve"> H14 </w:t>
            </w:r>
            <w:r>
              <w:rPr>
                <w:rFonts w:asciiTheme="minorEastAsia" w:hAnsiTheme="minorEastAsia"/>
                <w:sz w:val="24"/>
                <w:szCs w:val="24"/>
              </w:rPr>
              <w:t>两级过滤，对</w:t>
            </w:r>
            <w:r>
              <w:rPr>
                <w:rFonts w:asciiTheme="minorEastAsia" w:hAnsiTheme="minorEastAsia"/>
                <w:sz w:val="24"/>
                <w:szCs w:val="24"/>
              </w:rPr>
              <w:t xml:space="preserve">≥0.3μm </w:t>
            </w:r>
            <w:r>
              <w:rPr>
                <w:rFonts w:asciiTheme="minorEastAsia" w:hAnsiTheme="minorEastAsia"/>
                <w:sz w:val="24"/>
                <w:szCs w:val="24"/>
              </w:rPr>
              <w:t>的颗粒灰尘及</w:t>
            </w:r>
            <w:r>
              <w:rPr>
                <w:rFonts w:asciiTheme="minorEastAsia" w:hAnsiTheme="minorEastAsia"/>
                <w:sz w:val="24"/>
                <w:szCs w:val="24"/>
              </w:rPr>
              <w:t xml:space="preserve"> </w:t>
            </w:r>
            <w:r>
              <w:rPr>
                <w:rFonts w:asciiTheme="minorEastAsia" w:hAnsiTheme="minorEastAsia"/>
                <w:sz w:val="24"/>
                <w:szCs w:val="24"/>
              </w:rPr>
              <w:t>各种悬浮物进行高效过滤，过滤效率</w:t>
            </w:r>
            <w:r>
              <w:rPr>
                <w:rFonts w:asciiTheme="minorEastAsia" w:hAnsiTheme="minorEastAsia"/>
                <w:sz w:val="24"/>
                <w:szCs w:val="24"/>
              </w:rPr>
              <w:t>≥99.995%</w:t>
            </w:r>
            <w:r>
              <w:rPr>
                <w:rFonts w:asciiTheme="minorEastAsia" w:hAnsiTheme="minorEastAsia"/>
                <w:sz w:val="24"/>
                <w:szCs w:val="24"/>
              </w:rPr>
              <w:t>，有效阻止空气中</w:t>
            </w:r>
            <w:r>
              <w:rPr>
                <w:rFonts w:asciiTheme="minorEastAsia" w:hAnsiTheme="minorEastAsia"/>
                <w:sz w:val="24"/>
                <w:szCs w:val="24"/>
              </w:rPr>
              <w:t>的微生物进入柜体。</w:t>
            </w:r>
          </w:p>
          <w:p w:rsidR="00032881" w:rsidRDefault="00B90273">
            <w:pPr>
              <w:jc w:val="left"/>
              <w:rPr>
                <w:rFonts w:asciiTheme="minorEastAsia" w:hAnsiTheme="minorEastAsia"/>
                <w:sz w:val="24"/>
                <w:szCs w:val="24"/>
              </w:rPr>
            </w:pPr>
            <w:r>
              <w:rPr>
                <w:rFonts w:asciiTheme="minorEastAsia" w:hAnsiTheme="minorEastAsia"/>
                <w:sz w:val="24"/>
                <w:szCs w:val="24"/>
              </w:rPr>
              <w:t xml:space="preserve">8. </w:t>
            </w:r>
            <w:r>
              <w:rPr>
                <w:rFonts w:asciiTheme="minorEastAsia" w:hAnsiTheme="minorEastAsia"/>
                <w:sz w:val="24"/>
                <w:szCs w:val="24"/>
              </w:rPr>
              <w:t>柜内空气消毒：具有自动和定时两种消毒模式，分别采用紫外线和等离子体两种</w:t>
            </w:r>
            <w:r>
              <w:rPr>
                <w:rFonts w:asciiTheme="minorEastAsia" w:hAnsiTheme="minorEastAsia"/>
                <w:sz w:val="24"/>
                <w:szCs w:val="24"/>
              </w:rPr>
              <w:t xml:space="preserve"> </w:t>
            </w:r>
            <w:r>
              <w:rPr>
                <w:rFonts w:asciiTheme="minorEastAsia" w:hAnsiTheme="minorEastAsia"/>
                <w:sz w:val="24"/>
                <w:szCs w:val="24"/>
              </w:rPr>
              <w:t>消毒方式对过滤后的空气进行消毒，可选紫外线或等离子体进行消毒，或两种模式组合消</w:t>
            </w:r>
            <w:r>
              <w:rPr>
                <w:rFonts w:asciiTheme="minorEastAsia" w:hAnsiTheme="minorEastAsia"/>
                <w:sz w:val="24"/>
                <w:szCs w:val="24"/>
              </w:rPr>
              <w:t xml:space="preserve"> </w:t>
            </w:r>
            <w:r>
              <w:rPr>
                <w:rFonts w:asciiTheme="minorEastAsia" w:hAnsiTheme="minorEastAsia"/>
                <w:sz w:val="24"/>
                <w:szCs w:val="24"/>
              </w:rPr>
              <w:t>毒。保证进入柜内空气的洁净，有效隔断储存内镜的二次污染。</w:t>
            </w:r>
          </w:p>
          <w:p w:rsidR="00032881" w:rsidRDefault="00B90273">
            <w:pPr>
              <w:jc w:val="left"/>
              <w:rPr>
                <w:rFonts w:asciiTheme="minorEastAsia" w:hAnsiTheme="minorEastAsia"/>
                <w:sz w:val="24"/>
                <w:szCs w:val="24"/>
              </w:rPr>
            </w:pPr>
            <w:r>
              <w:rPr>
                <w:rFonts w:asciiTheme="minorEastAsia" w:hAnsiTheme="minorEastAsia"/>
                <w:sz w:val="24"/>
                <w:szCs w:val="24"/>
              </w:rPr>
              <w:t>9.</w:t>
            </w:r>
            <w:r>
              <w:rPr>
                <w:rFonts w:asciiTheme="minorEastAsia" w:hAnsiTheme="minorEastAsia"/>
                <w:sz w:val="24"/>
                <w:szCs w:val="24"/>
              </w:rPr>
              <w:t>产品防护：为了减少内镜储存过程中的污染，储存柜正常工作时，柜内空气中的沉降菌</w:t>
            </w:r>
            <w:r>
              <w:rPr>
                <w:rFonts w:asciiTheme="minorEastAsia" w:hAnsiTheme="minorEastAsia"/>
                <w:sz w:val="24"/>
                <w:szCs w:val="24"/>
              </w:rPr>
              <w:t>≤1cfu/</w:t>
            </w:r>
            <w:r>
              <w:rPr>
                <w:rFonts w:asciiTheme="minorEastAsia" w:hAnsiTheme="minorEastAsia"/>
                <w:sz w:val="24"/>
                <w:szCs w:val="24"/>
              </w:rPr>
              <w:t>皿。提供第三方机构出具的检测（验）报告。</w:t>
            </w:r>
          </w:p>
          <w:p w:rsidR="00032881" w:rsidRDefault="00B90273">
            <w:pPr>
              <w:jc w:val="left"/>
              <w:rPr>
                <w:rFonts w:asciiTheme="minorEastAsia" w:hAnsiTheme="minorEastAsia"/>
                <w:sz w:val="24"/>
                <w:szCs w:val="24"/>
              </w:rPr>
            </w:pPr>
            <w:r>
              <w:rPr>
                <w:rFonts w:asciiTheme="minorEastAsia" w:hAnsiTheme="minorEastAsia"/>
                <w:sz w:val="24"/>
                <w:szCs w:val="24"/>
              </w:rPr>
              <w:t xml:space="preserve">10. </w:t>
            </w:r>
            <w:r>
              <w:rPr>
                <w:rFonts w:asciiTheme="minorEastAsia" w:hAnsiTheme="minorEastAsia"/>
                <w:sz w:val="24"/>
                <w:szCs w:val="24"/>
              </w:rPr>
              <w:t>控制系统：不小于</w:t>
            </w:r>
            <w:r>
              <w:rPr>
                <w:rFonts w:asciiTheme="minorEastAsia" w:hAnsiTheme="minorEastAsia"/>
                <w:sz w:val="24"/>
                <w:szCs w:val="24"/>
              </w:rPr>
              <w:t xml:space="preserve"> 7 </w:t>
            </w:r>
            <w:r>
              <w:rPr>
                <w:rFonts w:asciiTheme="minorEastAsia" w:hAnsiTheme="minorEastAsia"/>
                <w:sz w:val="24"/>
                <w:szCs w:val="24"/>
              </w:rPr>
              <w:t>寸彩色触摸屏和</w:t>
            </w:r>
            <w:r>
              <w:rPr>
                <w:rFonts w:asciiTheme="minorEastAsia" w:hAnsiTheme="minorEastAsia"/>
                <w:sz w:val="24"/>
                <w:szCs w:val="24"/>
              </w:rPr>
              <w:t xml:space="preserve"> PLC </w:t>
            </w:r>
            <w:r>
              <w:rPr>
                <w:rFonts w:asciiTheme="minorEastAsia" w:hAnsiTheme="minorEastAsia"/>
                <w:sz w:val="24"/>
                <w:szCs w:val="24"/>
              </w:rPr>
              <w:t>控制系统，能实时监控柜内温度、湿</w:t>
            </w:r>
            <w:r>
              <w:rPr>
                <w:rFonts w:asciiTheme="minorEastAsia" w:hAnsiTheme="minorEastAsia"/>
                <w:sz w:val="24"/>
                <w:szCs w:val="24"/>
              </w:rPr>
              <w:t xml:space="preserve"> </w:t>
            </w:r>
            <w:r>
              <w:rPr>
                <w:rFonts w:asciiTheme="minorEastAsia" w:hAnsiTheme="minorEastAsia"/>
                <w:sz w:val="24"/>
                <w:szCs w:val="24"/>
              </w:rPr>
              <w:t>度、存放时间以及各种运行信息，并可通过</w:t>
            </w:r>
            <w:r>
              <w:rPr>
                <w:rFonts w:asciiTheme="minorEastAsia" w:hAnsiTheme="minorEastAsia"/>
                <w:sz w:val="24"/>
                <w:szCs w:val="24"/>
              </w:rPr>
              <w:t xml:space="preserve"> USB </w:t>
            </w:r>
            <w:r>
              <w:rPr>
                <w:rFonts w:asciiTheme="minorEastAsia" w:hAnsiTheme="minorEastAsia"/>
                <w:sz w:val="24"/>
                <w:szCs w:val="24"/>
              </w:rPr>
              <w:t>接口导出数据。</w:t>
            </w:r>
          </w:p>
          <w:p w:rsidR="00032881" w:rsidRDefault="00B90273">
            <w:pPr>
              <w:jc w:val="left"/>
              <w:rPr>
                <w:rFonts w:asciiTheme="minorEastAsia" w:hAnsiTheme="minorEastAsia"/>
                <w:sz w:val="24"/>
                <w:szCs w:val="24"/>
              </w:rPr>
            </w:pPr>
            <w:r>
              <w:rPr>
                <w:rFonts w:asciiTheme="minorEastAsia" w:hAnsiTheme="minorEastAsia"/>
                <w:sz w:val="24"/>
                <w:szCs w:val="24"/>
              </w:rPr>
              <w:t xml:space="preserve">11. </w:t>
            </w:r>
            <w:r>
              <w:rPr>
                <w:rFonts w:asciiTheme="minorEastAsia" w:hAnsiTheme="minorEastAsia"/>
                <w:sz w:val="24"/>
                <w:szCs w:val="24"/>
              </w:rPr>
              <w:t>除湿系统：通过</w:t>
            </w:r>
            <w:r>
              <w:rPr>
                <w:rFonts w:asciiTheme="minorEastAsia" w:hAnsiTheme="minorEastAsia"/>
                <w:sz w:val="24"/>
                <w:szCs w:val="24"/>
              </w:rPr>
              <w:t xml:space="preserve"> PID </w:t>
            </w:r>
            <w:r>
              <w:rPr>
                <w:rFonts w:asciiTheme="minorEastAsia" w:hAnsiTheme="minorEastAsia"/>
                <w:sz w:val="24"/>
                <w:szCs w:val="24"/>
              </w:rPr>
              <w:t>模块对湿度进行控制，保证柜内湿度控制在设定值的</w:t>
            </w:r>
            <w:r>
              <w:rPr>
                <w:rFonts w:asciiTheme="minorEastAsia" w:hAnsiTheme="minorEastAsia"/>
                <w:sz w:val="24"/>
                <w:szCs w:val="24"/>
              </w:rPr>
              <w:t>±5%</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sz w:val="24"/>
                <w:szCs w:val="24"/>
              </w:rPr>
              <w:t>除湿系统在</w:t>
            </w:r>
            <w:r>
              <w:rPr>
                <w:rFonts w:asciiTheme="minorEastAsia" w:hAnsiTheme="minorEastAsia"/>
                <w:sz w:val="24"/>
                <w:szCs w:val="24"/>
              </w:rPr>
              <w:t xml:space="preserve"> 8min </w:t>
            </w:r>
            <w:r>
              <w:rPr>
                <w:rFonts w:asciiTheme="minorEastAsia" w:hAnsiTheme="minorEastAsia"/>
                <w:sz w:val="24"/>
                <w:szCs w:val="24"/>
              </w:rPr>
              <w:t>左右使柜内的湿度从</w:t>
            </w:r>
            <w:r>
              <w:rPr>
                <w:rFonts w:asciiTheme="minorEastAsia" w:hAnsiTheme="minorEastAsia"/>
                <w:sz w:val="24"/>
                <w:szCs w:val="24"/>
              </w:rPr>
              <w:t xml:space="preserve"> 90%</w:t>
            </w:r>
            <w:r>
              <w:rPr>
                <w:rFonts w:asciiTheme="minorEastAsia" w:hAnsiTheme="minorEastAsia"/>
                <w:sz w:val="24"/>
                <w:szCs w:val="24"/>
              </w:rPr>
              <w:t>降到</w:t>
            </w:r>
            <w:r>
              <w:rPr>
                <w:rFonts w:asciiTheme="minorEastAsia" w:hAnsiTheme="minorEastAsia"/>
                <w:sz w:val="24"/>
                <w:szCs w:val="24"/>
              </w:rPr>
              <w:t>65%</w:t>
            </w:r>
            <w:r>
              <w:rPr>
                <w:rFonts w:asciiTheme="minorEastAsia" w:hAnsiTheme="minorEastAsia"/>
                <w:sz w:val="24"/>
                <w:szCs w:val="24"/>
              </w:rPr>
              <w:t>以下。</w:t>
            </w:r>
          </w:p>
          <w:p w:rsidR="00032881" w:rsidRDefault="00B90273">
            <w:pPr>
              <w:jc w:val="left"/>
              <w:rPr>
                <w:rFonts w:asciiTheme="minorEastAsia" w:hAnsiTheme="minorEastAsia"/>
                <w:sz w:val="24"/>
                <w:szCs w:val="24"/>
              </w:rPr>
            </w:pPr>
            <w:r>
              <w:rPr>
                <w:rFonts w:asciiTheme="minorEastAsia" w:hAnsiTheme="minorEastAsia"/>
                <w:sz w:val="24"/>
                <w:szCs w:val="24"/>
              </w:rPr>
              <w:t xml:space="preserve">12. </w:t>
            </w:r>
            <w:r>
              <w:rPr>
                <w:rFonts w:asciiTheme="minorEastAsia" w:hAnsiTheme="minorEastAsia"/>
                <w:sz w:val="24"/>
                <w:szCs w:val="24"/>
              </w:rPr>
              <w:t>温控系统：通过</w:t>
            </w:r>
            <w:r>
              <w:rPr>
                <w:rFonts w:asciiTheme="minorEastAsia" w:hAnsiTheme="minorEastAsia"/>
                <w:sz w:val="24"/>
                <w:szCs w:val="24"/>
              </w:rPr>
              <w:t xml:space="preserve"> PID </w:t>
            </w:r>
            <w:r>
              <w:rPr>
                <w:rFonts w:asciiTheme="minorEastAsia" w:hAnsiTheme="minorEastAsia"/>
                <w:sz w:val="24"/>
                <w:szCs w:val="24"/>
              </w:rPr>
              <w:t>模块对温度进行控制，保证柜内温度精度在</w:t>
            </w:r>
            <w:r>
              <w:rPr>
                <w:rFonts w:asciiTheme="minorEastAsia" w:hAnsiTheme="minorEastAsia"/>
                <w:sz w:val="24"/>
                <w:szCs w:val="24"/>
              </w:rPr>
              <w:t xml:space="preserve"> 0.1℃</w:t>
            </w:r>
            <w:r>
              <w:rPr>
                <w:rFonts w:asciiTheme="minorEastAsia" w:hAnsiTheme="minorEastAsia"/>
                <w:sz w:val="24"/>
                <w:szCs w:val="24"/>
              </w:rPr>
              <w:t>范围内。</w:t>
            </w:r>
          </w:p>
          <w:p w:rsidR="00032881" w:rsidRDefault="00B90273">
            <w:pPr>
              <w:jc w:val="left"/>
              <w:rPr>
                <w:rFonts w:asciiTheme="minorEastAsia" w:hAnsiTheme="minorEastAsia"/>
                <w:sz w:val="24"/>
                <w:szCs w:val="24"/>
              </w:rPr>
            </w:pPr>
            <w:r>
              <w:rPr>
                <w:rFonts w:asciiTheme="minorEastAsia" w:hAnsiTheme="minorEastAsia"/>
                <w:sz w:val="24"/>
                <w:szCs w:val="24"/>
              </w:rPr>
              <w:t xml:space="preserve">13. </w:t>
            </w:r>
            <w:r>
              <w:rPr>
                <w:rFonts w:asciiTheme="minorEastAsia" w:hAnsiTheme="minorEastAsia"/>
                <w:sz w:val="24"/>
                <w:szCs w:val="24"/>
              </w:rPr>
              <w:t>真空吸引：对储存内镜管腔内部进行真空吸引，实现储存内镜的管道快速洁净干</w:t>
            </w:r>
            <w:r>
              <w:rPr>
                <w:rFonts w:asciiTheme="minorEastAsia" w:hAnsiTheme="minorEastAsia"/>
                <w:sz w:val="24"/>
                <w:szCs w:val="24"/>
              </w:rPr>
              <w:t xml:space="preserve"> </w:t>
            </w:r>
            <w:r>
              <w:rPr>
                <w:rFonts w:asciiTheme="minorEastAsia" w:hAnsiTheme="minorEastAsia"/>
                <w:sz w:val="24"/>
                <w:szCs w:val="24"/>
              </w:rPr>
              <w:t>燥。</w:t>
            </w:r>
          </w:p>
          <w:p w:rsidR="00032881" w:rsidRDefault="00B90273">
            <w:pPr>
              <w:jc w:val="left"/>
              <w:rPr>
                <w:rFonts w:asciiTheme="minorEastAsia" w:hAnsiTheme="minorEastAsia"/>
                <w:sz w:val="24"/>
                <w:szCs w:val="24"/>
              </w:rPr>
            </w:pPr>
            <w:r>
              <w:rPr>
                <w:rFonts w:asciiTheme="minorEastAsia" w:hAnsiTheme="minorEastAsia"/>
                <w:sz w:val="24"/>
                <w:szCs w:val="24"/>
              </w:rPr>
              <w:t xml:space="preserve">14. </w:t>
            </w:r>
            <w:r>
              <w:rPr>
                <w:rFonts w:asciiTheme="minorEastAsia" w:hAnsiTheme="minorEastAsia"/>
                <w:sz w:val="24"/>
                <w:szCs w:val="24"/>
              </w:rPr>
              <w:t>智能监测：设备应对真空吸引系统、消毒装置、温湿度控制系统和高效过滤系统</w:t>
            </w:r>
            <w:r>
              <w:rPr>
                <w:rFonts w:asciiTheme="minorEastAsia" w:hAnsiTheme="minorEastAsia"/>
                <w:sz w:val="24"/>
                <w:szCs w:val="24"/>
              </w:rPr>
              <w:t xml:space="preserve"> </w:t>
            </w:r>
            <w:r>
              <w:rPr>
                <w:rFonts w:asciiTheme="minorEastAsia" w:hAnsiTheme="minorEastAsia"/>
                <w:sz w:val="24"/>
                <w:szCs w:val="24"/>
              </w:rPr>
              <w:t>进行监测，当检测到异常，设备报警提示，保证内镜储存环境的安全。</w:t>
            </w:r>
          </w:p>
          <w:p w:rsidR="00032881" w:rsidRDefault="00B90273">
            <w:pPr>
              <w:jc w:val="left"/>
              <w:rPr>
                <w:rFonts w:asciiTheme="minorEastAsia" w:hAnsiTheme="minorEastAsia"/>
                <w:sz w:val="24"/>
                <w:szCs w:val="24"/>
              </w:rPr>
            </w:pPr>
            <w:r>
              <w:rPr>
                <w:rFonts w:asciiTheme="minorEastAsia" w:hAnsiTheme="minorEastAsia"/>
                <w:sz w:val="24"/>
                <w:szCs w:val="24"/>
              </w:rPr>
              <w:lastRenderedPageBreak/>
              <w:t xml:space="preserve">15. </w:t>
            </w:r>
            <w:r>
              <w:rPr>
                <w:rFonts w:asciiTheme="minorEastAsia" w:hAnsiTheme="minorEastAsia"/>
                <w:sz w:val="24"/>
                <w:szCs w:val="24"/>
              </w:rPr>
              <w:t>记录装置：设备可对内镜储存信息进行打印，当取出使用内镜后，打印系统自动</w:t>
            </w:r>
            <w:r>
              <w:rPr>
                <w:rFonts w:asciiTheme="minorEastAsia" w:hAnsiTheme="minorEastAsia"/>
                <w:sz w:val="24"/>
                <w:szCs w:val="24"/>
              </w:rPr>
              <w:t xml:space="preserve"> </w:t>
            </w:r>
            <w:r>
              <w:rPr>
                <w:rFonts w:asciiTheme="minorEastAsia" w:hAnsiTheme="minorEastAsia"/>
                <w:sz w:val="24"/>
                <w:szCs w:val="24"/>
              </w:rPr>
              <w:t>打印该条内镜的储存信息。</w:t>
            </w:r>
          </w:p>
          <w:p w:rsidR="00032881" w:rsidRDefault="00B90273">
            <w:pPr>
              <w:jc w:val="left"/>
              <w:rPr>
                <w:rFonts w:asciiTheme="minorEastAsia" w:hAnsiTheme="minorEastAsia"/>
                <w:sz w:val="24"/>
                <w:szCs w:val="24"/>
              </w:rPr>
            </w:pPr>
            <w:r>
              <w:rPr>
                <w:rFonts w:asciiTheme="minorEastAsia" w:hAnsiTheme="minorEastAsia"/>
                <w:sz w:val="24"/>
                <w:szCs w:val="24"/>
              </w:rPr>
              <w:t xml:space="preserve">16. </w:t>
            </w:r>
            <w:r>
              <w:rPr>
                <w:rFonts w:asciiTheme="minorEastAsia" w:hAnsiTheme="minorEastAsia"/>
                <w:sz w:val="24"/>
                <w:szCs w:val="24"/>
              </w:rPr>
              <w:t>信息系统：设备预留追溯接口，可与质量管理追溯系统对接，将设备运行各项数</w:t>
            </w:r>
            <w:r>
              <w:rPr>
                <w:rFonts w:asciiTheme="minorEastAsia" w:hAnsiTheme="minorEastAsia"/>
                <w:sz w:val="24"/>
                <w:szCs w:val="24"/>
              </w:rPr>
              <w:t xml:space="preserve"> </w:t>
            </w:r>
            <w:r>
              <w:rPr>
                <w:rFonts w:asciiTheme="minorEastAsia" w:hAnsiTheme="minorEastAsia"/>
                <w:sz w:val="24"/>
                <w:szCs w:val="24"/>
              </w:rPr>
              <w:t>据进行追溯记录。</w:t>
            </w:r>
          </w:p>
        </w:tc>
      </w:tr>
      <w:tr w:rsidR="00032881">
        <w:trPr>
          <w:trHeight w:val="1624"/>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sz w:val="24"/>
                <w:szCs w:val="24"/>
              </w:rPr>
              <w:lastRenderedPageBreak/>
              <w:t>全自动内镜纯水机</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源水水质：市政自来水管网水源。</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产品水用途：内镜中心清洗及终末漂洗内镜用纯水。</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产水量：</w:t>
            </w:r>
            <w:r>
              <w:rPr>
                <w:rFonts w:asciiTheme="minorEastAsia" w:hAnsiTheme="minorEastAsia"/>
                <w:sz w:val="24"/>
                <w:szCs w:val="24"/>
              </w:rPr>
              <w:t>≥1000L/h</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产水水质标准：采用单级反渗透方式产水，产水电导率</w:t>
            </w:r>
            <w:r>
              <w:rPr>
                <w:rFonts w:asciiTheme="minorEastAsia" w:hAnsiTheme="minorEastAsia"/>
                <w:sz w:val="24"/>
                <w:szCs w:val="24"/>
              </w:rPr>
              <w:t>≤15us/cmm(25℃)</w:t>
            </w:r>
            <w:r>
              <w:rPr>
                <w:rFonts w:asciiTheme="minorEastAsia" w:hAnsiTheme="minorEastAsia"/>
                <w:sz w:val="24"/>
                <w:szCs w:val="24"/>
              </w:rPr>
              <w:t>及</w:t>
            </w:r>
            <w:r>
              <w:rPr>
                <w:rFonts w:asciiTheme="minorEastAsia" w:hAnsiTheme="minorEastAsia"/>
                <w:sz w:val="24"/>
                <w:szCs w:val="24"/>
              </w:rPr>
              <w:t>WS 507-2016</w:t>
            </w:r>
            <w:r>
              <w:rPr>
                <w:rFonts w:asciiTheme="minorEastAsia" w:hAnsiTheme="minorEastAsia"/>
                <w:sz w:val="24"/>
                <w:szCs w:val="24"/>
              </w:rPr>
              <w:t>《软式内镜清洗消毒技术规范》中对终末漂洗用水细菌总数</w:t>
            </w:r>
            <w:r>
              <w:rPr>
                <w:rFonts w:asciiTheme="minorEastAsia" w:hAnsiTheme="minorEastAsia"/>
                <w:sz w:val="24"/>
                <w:szCs w:val="24"/>
              </w:rPr>
              <w:t>≤10CFU/ 10</w:t>
            </w:r>
            <w:r>
              <w:rPr>
                <w:rFonts w:asciiTheme="minorEastAsia" w:hAnsiTheme="minorEastAsia"/>
                <w:sz w:val="24"/>
                <w:szCs w:val="24"/>
              </w:rPr>
              <w:t>0ml</w:t>
            </w:r>
            <w:r>
              <w:rPr>
                <w:rFonts w:asciiTheme="minorEastAsia" w:hAnsiTheme="minorEastAsia"/>
                <w:sz w:val="24"/>
                <w:szCs w:val="24"/>
              </w:rPr>
              <w:t>的规定。</w:t>
            </w:r>
          </w:p>
          <w:p w:rsidR="00032881" w:rsidRDefault="00B90273">
            <w:pPr>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系统要求：系统采用</w:t>
            </w:r>
            <w:r>
              <w:rPr>
                <w:rFonts w:asciiTheme="minorEastAsia" w:hAnsiTheme="minorEastAsia"/>
                <w:sz w:val="24"/>
                <w:szCs w:val="24"/>
              </w:rPr>
              <w:t>PLC</w:t>
            </w:r>
            <w:r>
              <w:rPr>
                <w:rFonts w:asciiTheme="minorEastAsia" w:hAnsiTheme="minorEastAsia"/>
                <w:sz w:val="24"/>
                <w:szCs w:val="24"/>
              </w:rPr>
              <w:t>自动控制系统，可实现远程监控。系统相关设备受液位联锁控制自动运行。整个系统全过程均为</w:t>
            </w:r>
            <w:r>
              <w:rPr>
                <w:rFonts w:asciiTheme="minorEastAsia" w:hAnsiTheme="minorEastAsia"/>
                <w:sz w:val="24"/>
                <w:szCs w:val="24"/>
              </w:rPr>
              <w:t>PLC</w:t>
            </w:r>
            <w:r>
              <w:rPr>
                <w:rFonts w:asciiTheme="minorEastAsia" w:hAnsiTheme="minorEastAsia"/>
                <w:sz w:val="24"/>
                <w:szCs w:val="24"/>
              </w:rPr>
              <w:t>智能控制</w:t>
            </w:r>
            <w:r>
              <w:rPr>
                <w:rFonts w:asciiTheme="minorEastAsia" w:hAnsiTheme="minorEastAsia"/>
                <w:sz w:val="24"/>
                <w:szCs w:val="24"/>
              </w:rPr>
              <w:t>,</w:t>
            </w:r>
            <w:r>
              <w:rPr>
                <w:rFonts w:asciiTheme="minorEastAsia" w:hAnsiTheme="minorEastAsia"/>
                <w:sz w:val="24"/>
                <w:szCs w:val="24"/>
              </w:rPr>
              <w:t>并能够实时显示在线显示设备运行状态</w:t>
            </w:r>
            <w:r>
              <w:rPr>
                <w:rFonts w:asciiTheme="minorEastAsia" w:hAnsiTheme="minorEastAsia"/>
                <w:sz w:val="24"/>
                <w:szCs w:val="24"/>
              </w:rPr>
              <w:t>(</w:t>
            </w:r>
            <w:r>
              <w:rPr>
                <w:rFonts w:asciiTheme="minorEastAsia" w:hAnsiTheme="minorEastAsia"/>
                <w:sz w:val="24"/>
                <w:szCs w:val="24"/>
              </w:rPr>
              <w:t>水质、流量、压力等</w:t>
            </w:r>
            <w:r>
              <w:rPr>
                <w:rFonts w:asciiTheme="minorEastAsia" w:hAnsiTheme="minorEastAsia"/>
                <w:sz w:val="24"/>
                <w:szCs w:val="24"/>
              </w:rPr>
              <w:t>)</w:t>
            </w:r>
            <w:r>
              <w:rPr>
                <w:rFonts w:asciiTheme="minorEastAsia" w:hAnsiTheme="minorEastAsia"/>
                <w:sz w:val="24"/>
                <w:szCs w:val="24"/>
              </w:rPr>
              <w:t>，整个控制系统具备自动功能</w:t>
            </w:r>
            <w:r>
              <w:rPr>
                <w:rFonts w:asciiTheme="minorEastAsia" w:hAnsiTheme="minorEastAsia"/>
                <w:sz w:val="24"/>
                <w:szCs w:val="24"/>
              </w:rPr>
              <w:t>(</w:t>
            </w:r>
            <w:r>
              <w:rPr>
                <w:rFonts w:asciiTheme="minorEastAsia" w:hAnsiTheme="minorEastAsia"/>
                <w:sz w:val="24"/>
                <w:szCs w:val="24"/>
              </w:rPr>
              <w:t>自动制水、自动冲洗、原水缺水</w:t>
            </w:r>
            <w:r>
              <w:rPr>
                <w:rFonts w:asciiTheme="minorEastAsia" w:hAnsiTheme="minorEastAsia"/>
                <w:sz w:val="24"/>
                <w:szCs w:val="24"/>
              </w:rPr>
              <w:t>/</w:t>
            </w:r>
            <w:r>
              <w:rPr>
                <w:rFonts w:asciiTheme="minorEastAsia" w:hAnsiTheme="minorEastAsia"/>
                <w:sz w:val="24"/>
                <w:szCs w:val="24"/>
              </w:rPr>
              <w:t>水箱满水自动停机等</w:t>
            </w:r>
            <w:r>
              <w:rPr>
                <w:rFonts w:asciiTheme="minorEastAsia" w:hAnsiTheme="minorEastAsia"/>
                <w:sz w:val="24"/>
                <w:szCs w:val="24"/>
              </w:rPr>
              <w:t>)</w:t>
            </w:r>
            <w:r>
              <w:rPr>
                <w:rFonts w:asciiTheme="minorEastAsia" w:hAnsiTheme="minorEastAsia"/>
                <w:sz w:val="24"/>
                <w:szCs w:val="24"/>
              </w:rPr>
              <w:t>。</w:t>
            </w:r>
          </w:p>
          <w:p w:rsidR="00032881" w:rsidRDefault="00B90273">
            <w:pPr>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sz w:val="24"/>
                <w:szCs w:val="24"/>
              </w:rPr>
              <w:t>工艺流程：主要流程采用</w:t>
            </w:r>
            <w:r>
              <w:rPr>
                <w:rFonts w:asciiTheme="minorEastAsia" w:hAnsiTheme="minorEastAsia"/>
                <w:sz w:val="24"/>
                <w:szCs w:val="24"/>
              </w:rPr>
              <w:t>“</w:t>
            </w:r>
            <w:r>
              <w:rPr>
                <w:rFonts w:asciiTheme="minorEastAsia" w:hAnsiTheme="minorEastAsia"/>
                <w:sz w:val="24"/>
                <w:szCs w:val="24"/>
              </w:rPr>
              <w:t>预处理</w:t>
            </w:r>
            <w:r>
              <w:rPr>
                <w:rFonts w:asciiTheme="minorEastAsia" w:hAnsiTheme="minorEastAsia"/>
                <w:sz w:val="24"/>
                <w:szCs w:val="24"/>
              </w:rPr>
              <w:t>+</w:t>
            </w:r>
            <w:r>
              <w:rPr>
                <w:rFonts w:asciiTheme="minorEastAsia" w:hAnsiTheme="minorEastAsia"/>
                <w:sz w:val="24"/>
                <w:szCs w:val="24"/>
              </w:rPr>
              <w:t>反渗透</w:t>
            </w:r>
            <w:r>
              <w:rPr>
                <w:rFonts w:asciiTheme="minorEastAsia" w:hAnsiTheme="minorEastAsia"/>
                <w:sz w:val="24"/>
                <w:szCs w:val="24"/>
              </w:rPr>
              <w:t>+</w:t>
            </w:r>
            <w:r>
              <w:rPr>
                <w:rFonts w:asciiTheme="minorEastAsia" w:hAnsiTheme="minorEastAsia"/>
                <w:sz w:val="24"/>
                <w:szCs w:val="24"/>
              </w:rPr>
              <w:t>恒压供水</w:t>
            </w:r>
            <w:r>
              <w:rPr>
                <w:rFonts w:asciiTheme="minorEastAsia" w:hAnsiTheme="minorEastAsia"/>
                <w:sz w:val="24"/>
                <w:szCs w:val="24"/>
              </w:rPr>
              <w:t>+</w:t>
            </w:r>
            <w:r>
              <w:rPr>
                <w:rFonts w:asciiTheme="minorEastAsia" w:hAnsiTheme="minorEastAsia"/>
                <w:sz w:val="24"/>
                <w:szCs w:val="24"/>
              </w:rPr>
              <w:t>在线消毒</w:t>
            </w:r>
            <w:r>
              <w:rPr>
                <w:rFonts w:asciiTheme="minorEastAsia" w:hAnsiTheme="minorEastAsia"/>
                <w:sz w:val="24"/>
                <w:szCs w:val="24"/>
              </w:rPr>
              <w:t>”</w:t>
            </w:r>
            <w:r>
              <w:rPr>
                <w:rFonts w:asciiTheme="minorEastAsia" w:hAnsiTheme="minorEastAsia"/>
                <w:sz w:val="24"/>
                <w:szCs w:val="24"/>
              </w:rPr>
              <w:t>工艺。</w:t>
            </w:r>
          </w:p>
          <w:p w:rsidR="00032881" w:rsidRDefault="00B90273">
            <w:pPr>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sz w:val="24"/>
                <w:szCs w:val="24"/>
              </w:rPr>
              <w:t>运行方式：采用</w:t>
            </w:r>
            <w:r>
              <w:rPr>
                <w:rFonts w:asciiTheme="minorEastAsia" w:hAnsiTheme="minorEastAsia"/>
                <w:sz w:val="24"/>
                <w:szCs w:val="24"/>
              </w:rPr>
              <w:t>PLC</w:t>
            </w:r>
            <w:r>
              <w:rPr>
                <w:rFonts w:asciiTheme="minorEastAsia" w:hAnsiTheme="minorEastAsia"/>
                <w:sz w:val="24"/>
                <w:szCs w:val="24"/>
              </w:rPr>
              <w:t>控制，系统相关设备受</w:t>
            </w:r>
            <w:r>
              <w:rPr>
                <w:rFonts w:asciiTheme="minorEastAsia" w:hAnsiTheme="minorEastAsia"/>
                <w:sz w:val="24"/>
                <w:szCs w:val="24"/>
              </w:rPr>
              <w:t>“</w:t>
            </w:r>
            <w:r>
              <w:rPr>
                <w:rFonts w:asciiTheme="minorEastAsia" w:hAnsiTheme="minorEastAsia"/>
                <w:sz w:val="24"/>
                <w:szCs w:val="24"/>
              </w:rPr>
              <w:t>水箱液位</w:t>
            </w:r>
            <w:r>
              <w:rPr>
                <w:rFonts w:asciiTheme="minorEastAsia" w:hAnsiTheme="minorEastAsia"/>
                <w:sz w:val="24"/>
                <w:szCs w:val="24"/>
              </w:rPr>
              <w:t>+</w:t>
            </w:r>
            <w:r>
              <w:rPr>
                <w:rFonts w:asciiTheme="minorEastAsia" w:hAnsiTheme="minorEastAsia"/>
                <w:sz w:val="24"/>
                <w:szCs w:val="24"/>
              </w:rPr>
              <w:t>压力</w:t>
            </w:r>
            <w:r>
              <w:rPr>
                <w:rFonts w:asciiTheme="minorEastAsia" w:hAnsiTheme="minorEastAsia"/>
                <w:sz w:val="24"/>
                <w:szCs w:val="24"/>
              </w:rPr>
              <w:t>+</w:t>
            </w:r>
            <w:r>
              <w:rPr>
                <w:rFonts w:asciiTheme="minorEastAsia" w:hAnsiTheme="minorEastAsia"/>
                <w:sz w:val="24"/>
                <w:szCs w:val="24"/>
              </w:rPr>
              <w:t>流量联锁</w:t>
            </w:r>
            <w:r>
              <w:rPr>
                <w:rFonts w:asciiTheme="minorEastAsia" w:hAnsiTheme="minorEastAsia"/>
                <w:sz w:val="24"/>
                <w:szCs w:val="24"/>
              </w:rPr>
              <w:t>”</w:t>
            </w:r>
            <w:r>
              <w:rPr>
                <w:rFonts w:asciiTheme="minorEastAsia" w:hAnsiTheme="minorEastAsia"/>
                <w:sz w:val="24"/>
                <w:szCs w:val="24"/>
              </w:rPr>
              <w:t>控制自动运行。</w:t>
            </w:r>
          </w:p>
          <w:p w:rsidR="00032881" w:rsidRDefault="00B90273">
            <w:pPr>
              <w:jc w:val="left"/>
              <w:rPr>
                <w:rFonts w:asciiTheme="minorEastAsia" w:hAnsiTheme="minorEastAsia"/>
                <w:sz w:val="24"/>
                <w:szCs w:val="24"/>
              </w:rPr>
            </w:pPr>
            <w:r>
              <w:rPr>
                <w:rFonts w:asciiTheme="minorEastAsia" w:hAnsiTheme="minorEastAsia"/>
                <w:sz w:val="24"/>
                <w:szCs w:val="24"/>
              </w:rPr>
              <w:t>8.</w:t>
            </w:r>
            <w:r>
              <w:rPr>
                <w:rFonts w:asciiTheme="minorEastAsia" w:hAnsiTheme="minorEastAsia"/>
                <w:sz w:val="24"/>
                <w:szCs w:val="24"/>
              </w:rPr>
              <w:t>主机结构：管件采用纯水专用不锈钢管道，为了采用节省使用空间和美观</w:t>
            </w:r>
            <w:r>
              <w:rPr>
                <w:rFonts w:asciiTheme="minorEastAsia" w:hAnsiTheme="minorEastAsia"/>
                <w:sz w:val="24"/>
                <w:szCs w:val="24"/>
              </w:rPr>
              <w:t>,</w:t>
            </w:r>
            <w:r>
              <w:rPr>
                <w:rFonts w:asciiTheme="minorEastAsia" w:hAnsiTheme="minorEastAsia"/>
                <w:sz w:val="24"/>
                <w:szCs w:val="24"/>
              </w:rPr>
              <w:t>主机设备采用一体化结构</w:t>
            </w:r>
            <w:r>
              <w:rPr>
                <w:rFonts w:asciiTheme="minorEastAsia" w:hAnsiTheme="minorEastAsia"/>
                <w:sz w:val="24"/>
                <w:szCs w:val="24"/>
              </w:rPr>
              <w:t>,</w:t>
            </w:r>
            <w:r>
              <w:rPr>
                <w:rFonts w:asciiTheme="minorEastAsia" w:hAnsiTheme="minorEastAsia"/>
                <w:sz w:val="24"/>
                <w:szCs w:val="24"/>
              </w:rPr>
              <w:t>集成供水系统、反渗透系统。</w:t>
            </w:r>
          </w:p>
          <w:p w:rsidR="00032881" w:rsidRDefault="00B90273">
            <w:pPr>
              <w:jc w:val="left"/>
              <w:rPr>
                <w:rFonts w:asciiTheme="minorEastAsia" w:hAnsiTheme="minorEastAsia"/>
                <w:sz w:val="24"/>
                <w:szCs w:val="24"/>
              </w:rPr>
            </w:pPr>
            <w:r>
              <w:rPr>
                <w:rFonts w:asciiTheme="minorEastAsia" w:hAnsiTheme="minorEastAsia"/>
                <w:sz w:val="24"/>
                <w:szCs w:val="24"/>
              </w:rPr>
              <w:t>预处理系统：配备多介质过滤器，活性炭过滤器，软化装置，精密过滤器，及相关辅助设备组成。预处理可实现自动正洗、反洗，再生等功能。</w:t>
            </w:r>
          </w:p>
        </w:tc>
      </w:tr>
      <w:tr w:rsidR="00032881">
        <w:trPr>
          <w:trHeight w:val="1624"/>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sz w:val="24"/>
                <w:szCs w:val="24"/>
              </w:rPr>
              <w:t>内镜追溯管理系统</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内镜洗消：工作站内镜洗消信息实时查看，洗消信息异常处理；</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患者追溯：以患者维度跟踪追溯内镜的洗消明细和操作的医护人员信息；</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医护人员追溯：以医护人员维度跟踪追溯使用内镜的患者和内镜洗消明细信息；</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洗消人员追溯：以洗消人员维度跟踪追溯使用内镜的患者和操作的医护人员信息；</w:t>
            </w:r>
          </w:p>
          <w:p w:rsidR="00032881" w:rsidRDefault="00B90273">
            <w:pPr>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内镜追溯：以内镜维度跟踪追溯使用内镜的患者、操作的医护人员和内镜洗消信息</w:t>
            </w:r>
          </w:p>
          <w:p w:rsidR="00032881" w:rsidRDefault="00B90273">
            <w:pPr>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sz w:val="24"/>
                <w:szCs w:val="24"/>
              </w:rPr>
              <w:t>内镜使用：诊室内镜使用时，病人信息、医护人员信息、内镜洗消信息等数据整合录入，用于追溯跟踪，支持批量导入医院三方系统的病人信息</w:t>
            </w:r>
          </w:p>
          <w:p w:rsidR="00032881" w:rsidRDefault="00B90273">
            <w:pPr>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sz w:val="24"/>
                <w:szCs w:val="24"/>
              </w:rPr>
              <w:t>人员管理：医护人员、洗消人员、系统管理员信息录入管理。医护人员、洗消人员</w:t>
            </w:r>
            <w:r>
              <w:rPr>
                <w:rFonts w:asciiTheme="minorEastAsia" w:hAnsiTheme="minorEastAsia"/>
                <w:sz w:val="24"/>
                <w:szCs w:val="24"/>
              </w:rPr>
              <w:t>ID</w:t>
            </w:r>
            <w:r>
              <w:rPr>
                <w:rFonts w:asciiTheme="minorEastAsia" w:hAnsiTheme="minorEastAsia"/>
                <w:sz w:val="24"/>
                <w:szCs w:val="24"/>
              </w:rPr>
              <w:t>卡绑定；</w:t>
            </w:r>
          </w:p>
          <w:p w:rsidR="00032881" w:rsidRDefault="00B90273">
            <w:pPr>
              <w:jc w:val="left"/>
              <w:rPr>
                <w:rFonts w:asciiTheme="minorEastAsia" w:hAnsiTheme="minorEastAsia"/>
                <w:sz w:val="24"/>
                <w:szCs w:val="24"/>
              </w:rPr>
            </w:pPr>
            <w:r>
              <w:rPr>
                <w:rFonts w:asciiTheme="minorEastAsia" w:hAnsiTheme="minorEastAsia"/>
                <w:sz w:val="24"/>
                <w:szCs w:val="24"/>
              </w:rPr>
              <w:t>8</w:t>
            </w:r>
            <w:r>
              <w:rPr>
                <w:rFonts w:asciiTheme="minorEastAsia" w:hAnsiTheme="minorEastAsia"/>
                <w:sz w:val="24"/>
                <w:szCs w:val="24"/>
              </w:rPr>
              <w:t>统计查询：内镜洗消数据统计和环比数据分析。内镜使用数据统计和环比数据分析；</w:t>
            </w:r>
          </w:p>
          <w:p w:rsidR="00032881" w:rsidRDefault="00B90273">
            <w:pPr>
              <w:jc w:val="left"/>
              <w:rPr>
                <w:rFonts w:asciiTheme="minorEastAsia" w:hAnsiTheme="minorEastAsia"/>
                <w:sz w:val="24"/>
                <w:szCs w:val="24"/>
              </w:rPr>
            </w:pPr>
            <w:r>
              <w:rPr>
                <w:rFonts w:asciiTheme="minorEastAsia" w:hAnsiTheme="minorEastAsia"/>
                <w:sz w:val="24"/>
                <w:szCs w:val="24"/>
              </w:rPr>
              <w:t>9</w:t>
            </w:r>
            <w:r>
              <w:rPr>
                <w:rFonts w:asciiTheme="minorEastAsia" w:hAnsiTheme="minorEastAsia"/>
                <w:sz w:val="24"/>
                <w:szCs w:val="24"/>
              </w:rPr>
              <w:t>洗消记录：内镜洗消和使用数据查询。内镜洗消和使用数据导出</w:t>
            </w:r>
            <w:r>
              <w:rPr>
                <w:rFonts w:asciiTheme="minorEastAsia" w:hAnsiTheme="minorEastAsia"/>
                <w:sz w:val="24"/>
                <w:szCs w:val="24"/>
              </w:rPr>
              <w:t>EXCEL</w:t>
            </w:r>
            <w:r>
              <w:rPr>
                <w:rFonts w:asciiTheme="minorEastAsia" w:hAnsiTheme="minorEastAsia"/>
                <w:sz w:val="24"/>
                <w:szCs w:val="24"/>
              </w:rPr>
              <w:t>文件；</w:t>
            </w:r>
          </w:p>
          <w:p w:rsidR="00032881" w:rsidRDefault="00B90273">
            <w:pPr>
              <w:jc w:val="left"/>
              <w:rPr>
                <w:rFonts w:asciiTheme="minorEastAsia" w:hAnsiTheme="minorEastAsia"/>
                <w:sz w:val="24"/>
                <w:szCs w:val="24"/>
              </w:rPr>
            </w:pPr>
            <w:r>
              <w:rPr>
                <w:rFonts w:asciiTheme="minorEastAsia" w:hAnsiTheme="minorEastAsia"/>
                <w:sz w:val="24"/>
                <w:szCs w:val="24"/>
              </w:rPr>
              <w:t>10</w:t>
            </w:r>
            <w:r>
              <w:rPr>
                <w:rFonts w:asciiTheme="minorEastAsia" w:hAnsiTheme="minorEastAsia"/>
                <w:sz w:val="24"/>
                <w:szCs w:val="24"/>
              </w:rPr>
              <w:t>工作量统计：每个流程内镜洗消次数按人员统计。洗消人员工作量排</w:t>
            </w:r>
            <w:r>
              <w:rPr>
                <w:rFonts w:asciiTheme="minorEastAsia" w:hAnsiTheme="minorEastAsia"/>
                <w:sz w:val="24"/>
                <w:szCs w:val="24"/>
              </w:rPr>
              <w:t>名；</w:t>
            </w:r>
          </w:p>
          <w:p w:rsidR="00032881" w:rsidRDefault="00B90273">
            <w:pPr>
              <w:jc w:val="left"/>
              <w:rPr>
                <w:rFonts w:asciiTheme="minorEastAsia" w:hAnsiTheme="minorEastAsia"/>
                <w:sz w:val="24"/>
                <w:szCs w:val="24"/>
              </w:rPr>
            </w:pPr>
            <w:r>
              <w:rPr>
                <w:rFonts w:asciiTheme="minorEastAsia" w:hAnsiTheme="minorEastAsia"/>
                <w:sz w:val="24"/>
                <w:szCs w:val="24"/>
              </w:rPr>
              <w:t>11</w:t>
            </w:r>
            <w:r>
              <w:rPr>
                <w:rFonts w:asciiTheme="minorEastAsia" w:hAnsiTheme="minorEastAsia"/>
                <w:sz w:val="24"/>
                <w:szCs w:val="24"/>
              </w:rPr>
              <w:t>工作明细统计：每位洗消人员细分到每个流程的工作量统计</w:t>
            </w:r>
          </w:p>
          <w:p w:rsidR="00032881" w:rsidRDefault="00B90273">
            <w:pPr>
              <w:jc w:val="left"/>
              <w:rPr>
                <w:rFonts w:asciiTheme="minorEastAsia" w:hAnsiTheme="minorEastAsia"/>
                <w:sz w:val="24"/>
                <w:szCs w:val="24"/>
              </w:rPr>
            </w:pPr>
            <w:r>
              <w:rPr>
                <w:rFonts w:asciiTheme="minorEastAsia" w:hAnsiTheme="minorEastAsia"/>
                <w:sz w:val="24"/>
                <w:szCs w:val="24"/>
              </w:rPr>
              <w:lastRenderedPageBreak/>
              <w:t>12</w:t>
            </w:r>
            <w:r>
              <w:rPr>
                <w:rFonts w:asciiTheme="minorEastAsia" w:hAnsiTheme="minorEastAsia"/>
                <w:sz w:val="24"/>
                <w:szCs w:val="24"/>
              </w:rPr>
              <w:t>内镜使用统计：每条内镜的使用次数按月统计。按月查看每条内镜的使用趋势；</w:t>
            </w:r>
          </w:p>
          <w:p w:rsidR="00032881" w:rsidRDefault="00B90273">
            <w:pPr>
              <w:jc w:val="left"/>
              <w:rPr>
                <w:rFonts w:asciiTheme="minorEastAsia" w:hAnsiTheme="minorEastAsia"/>
                <w:sz w:val="24"/>
                <w:szCs w:val="24"/>
              </w:rPr>
            </w:pPr>
            <w:r>
              <w:rPr>
                <w:rFonts w:asciiTheme="minorEastAsia" w:hAnsiTheme="minorEastAsia"/>
                <w:sz w:val="24"/>
                <w:szCs w:val="24"/>
              </w:rPr>
              <w:t>13</w:t>
            </w:r>
            <w:r>
              <w:rPr>
                <w:rFonts w:asciiTheme="minorEastAsia" w:hAnsiTheme="minorEastAsia"/>
                <w:sz w:val="24"/>
                <w:szCs w:val="24"/>
              </w:rPr>
              <w:t>设备监控：设备数量信息概览。内镜洗消合格率统计。</w:t>
            </w:r>
          </w:p>
          <w:p w:rsidR="00032881" w:rsidRDefault="00B90273">
            <w:pPr>
              <w:jc w:val="left"/>
              <w:rPr>
                <w:rFonts w:asciiTheme="minorEastAsia" w:hAnsiTheme="minorEastAsia"/>
                <w:sz w:val="24"/>
                <w:szCs w:val="24"/>
              </w:rPr>
            </w:pPr>
            <w:r>
              <w:rPr>
                <w:rFonts w:asciiTheme="minorEastAsia" w:hAnsiTheme="minorEastAsia"/>
                <w:sz w:val="24"/>
                <w:szCs w:val="24"/>
              </w:rPr>
              <w:t>14</w:t>
            </w:r>
            <w:r>
              <w:rPr>
                <w:rFonts w:asciiTheme="minorEastAsia" w:hAnsiTheme="minorEastAsia"/>
                <w:sz w:val="24"/>
                <w:szCs w:val="24"/>
              </w:rPr>
              <w:t>实时显示内镜状态。实时显示工作站；环境监控：实时显示每个监测点位的当前温度、湿度数据。实时显示每个监测点位的温湿度变化曲线；消毒液监测：记录洗消槽消毒液更换时间和每次更换后洗消槽洗消次数。消毒液浓度试纸测试后调用摄像头拍照并记录监测数据。记录内镜消毒所使用的消毒液、操作人员和消毒时间。记录洗消槽消毒所使用的消毒液</w:t>
            </w:r>
            <w:r>
              <w:rPr>
                <w:rFonts w:asciiTheme="minorEastAsia" w:hAnsiTheme="minorEastAsia"/>
                <w:sz w:val="24"/>
                <w:szCs w:val="24"/>
              </w:rPr>
              <w:t>、作用时间、操作人员和消毒时间；</w:t>
            </w:r>
          </w:p>
        </w:tc>
      </w:tr>
      <w:tr w:rsidR="00032881">
        <w:trPr>
          <w:trHeight w:val="1624"/>
        </w:trPr>
        <w:tc>
          <w:tcPr>
            <w:tcW w:w="1445" w:type="dxa"/>
            <w:vAlign w:val="center"/>
          </w:tcPr>
          <w:p w:rsidR="00032881" w:rsidRDefault="00B90273">
            <w:pPr>
              <w:jc w:val="left"/>
              <w:rPr>
                <w:rFonts w:asciiTheme="minorEastAsia" w:hAnsiTheme="minorEastAsia"/>
                <w:sz w:val="24"/>
                <w:szCs w:val="24"/>
              </w:rPr>
            </w:pPr>
            <w:r>
              <w:rPr>
                <w:rFonts w:asciiTheme="minorEastAsia" w:hAnsiTheme="minorEastAsia"/>
                <w:sz w:val="24"/>
                <w:szCs w:val="24"/>
              </w:rPr>
              <w:lastRenderedPageBreak/>
              <w:t>内镜转运车</w:t>
            </w:r>
          </w:p>
        </w:tc>
        <w:tc>
          <w:tcPr>
            <w:tcW w:w="7774" w:type="dxa"/>
          </w:tcPr>
          <w:p w:rsidR="00032881" w:rsidRDefault="00B90273">
            <w:pPr>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转运车托盘</w:t>
            </w:r>
            <w:r>
              <w:rPr>
                <w:rFonts w:asciiTheme="minorEastAsia" w:hAnsiTheme="minorEastAsia"/>
                <w:sz w:val="24"/>
                <w:szCs w:val="24"/>
              </w:rPr>
              <w:t xml:space="preserve">: </w:t>
            </w:r>
            <w:r>
              <w:rPr>
                <w:rFonts w:asciiTheme="minorEastAsia" w:hAnsiTheme="minorEastAsia"/>
                <w:sz w:val="24"/>
                <w:szCs w:val="24"/>
              </w:rPr>
              <w:t>材料采用优质的改性</w:t>
            </w:r>
            <w:r>
              <w:rPr>
                <w:rFonts w:asciiTheme="minorEastAsia" w:hAnsiTheme="minorEastAsia"/>
                <w:sz w:val="24"/>
                <w:szCs w:val="24"/>
              </w:rPr>
              <w:t>PMMA-ABS</w:t>
            </w:r>
            <w:r>
              <w:rPr>
                <w:rFonts w:asciiTheme="minorEastAsia" w:hAnsiTheme="minorEastAsia"/>
                <w:sz w:val="24"/>
                <w:szCs w:val="24"/>
              </w:rPr>
              <w:t>高分子材料（结合</w:t>
            </w:r>
            <w:r>
              <w:rPr>
                <w:rFonts w:asciiTheme="minorEastAsia" w:hAnsiTheme="minorEastAsia"/>
                <w:sz w:val="24"/>
                <w:szCs w:val="24"/>
              </w:rPr>
              <w:t>PMMA</w:t>
            </w:r>
            <w:r>
              <w:rPr>
                <w:rFonts w:asciiTheme="minorEastAsia" w:hAnsiTheme="minorEastAsia"/>
                <w:sz w:val="24"/>
                <w:szCs w:val="24"/>
              </w:rPr>
              <w:t>表面光洁及</w:t>
            </w:r>
            <w:r>
              <w:rPr>
                <w:rFonts w:asciiTheme="minorEastAsia" w:hAnsiTheme="minorEastAsia"/>
                <w:sz w:val="24"/>
                <w:szCs w:val="24"/>
              </w:rPr>
              <w:t>ABS</w:t>
            </w:r>
            <w:r>
              <w:rPr>
                <w:rFonts w:asciiTheme="minorEastAsia" w:hAnsiTheme="minorEastAsia"/>
                <w:sz w:val="24"/>
                <w:szCs w:val="24"/>
              </w:rPr>
              <w:t>柔韧性好的优势，远非普通亚克力、单独</w:t>
            </w:r>
            <w:r>
              <w:rPr>
                <w:rFonts w:asciiTheme="minorEastAsia" w:hAnsiTheme="minorEastAsia"/>
                <w:sz w:val="24"/>
                <w:szCs w:val="24"/>
              </w:rPr>
              <w:t>ABS</w:t>
            </w:r>
            <w:r>
              <w:rPr>
                <w:rFonts w:asciiTheme="minorEastAsia" w:hAnsiTheme="minorEastAsia"/>
                <w:sz w:val="24"/>
                <w:szCs w:val="24"/>
              </w:rPr>
              <w:t>材料、冷扎板背板，钢板背板、玻璃背板、木质装饰板材等可比）整体吸塑而成，经多层复合，搞压强度高、弹性好、耐侯性优良，抗氧化、耐酸碱；表面光滑、易清洗；耐磨损寿命长，损伤后易修复。</w:t>
            </w:r>
          </w:p>
          <w:p w:rsidR="00032881" w:rsidRDefault="00B90273">
            <w:pPr>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rPr>
              <w:t>盘内设计有内镜存放导向隔条使用污染部分与非污染部件分离，并设计有专用的手柄支座，能方便轻松的握紧内镜并安全拿起；为了防止运转过程中的意外污染，运转托</w:t>
            </w:r>
            <w:r>
              <w:rPr>
                <w:rFonts w:asciiTheme="minorEastAsia" w:hAnsiTheme="minorEastAsia"/>
                <w:sz w:val="24"/>
                <w:szCs w:val="24"/>
              </w:rPr>
              <w:t>盘盖采用透明的</w:t>
            </w:r>
            <w:r>
              <w:rPr>
                <w:rFonts w:asciiTheme="minorEastAsia" w:hAnsiTheme="minorEastAsia"/>
                <w:sz w:val="24"/>
                <w:szCs w:val="24"/>
              </w:rPr>
              <w:t>PMMA</w:t>
            </w:r>
            <w:r>
              <w:rPr>
                <w:rFonts w:asciiTheme="minorEastAsia" w:hAnsiTheme="minorEastAsia"/>
                <w:sz w:val="24"/>
                <w:szCs w:val="24"/>
              </w:rPr>
              <w:t>材质的整体吸塑而成，可清楚观察盘内情况。</w:t>
            </w:r>
          </w:p>
          <w:p w:rsidR="00032881" w:rsidRDefault="00B90273">
            <w:pPr>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sz w:val="24"/>
                <w:szCs w:val="24"/>
              </w:rPr>
              <w:t>转运车架：全钢结构，表面烤漆，车架最稳定设计，推行稳定快捷，美观耐用；</w:t>
            </w:r>
          </w:p>
          <w:p w:rsidR="00032881" w:rsidRDefault="00B90273">
            <w:pPr>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sz w:val="24"/>
                <w:szCs w:val="24"/>
              </w:rPr>
              <w:t>转运车层数：二层。</w:t>
            </w:r>
          </w:p>
        </w:tc>
      </w:tr>
    </w:tbl>
    <w:p w:rsidR="00032881" w:rsidRDefault="00032881"/>
    <w:p w:rsidR="00032881" w:rsidRDefault="00032881">
      <w:pPr>
        <w:rPr>
          <w:sz w:val="28"/>
          <w:szCs w:val="28"/>
        </w:rPr>
      </w:pPr>
    </w:p>
    <w:sectPr w:rsidR="00032881" w:rsidSect="0003288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273" w:rsidRDefault="00B90273" w:rsidP="00032881">
      <w:r>
        <w:separator/>
      </w:r>
    </w:p>
  </w:endnote>
  <w:endnote w:type="continuationSeparator" w:id="0">
    <w:p w:rsidR="00B90273" w:rsidRDefault="00B90273" w:rsidP="00032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81" w:rsidRDefault="0003288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032881" w:rsidRDefault="00032881">
                <w:pPr>
                  <w:pStyle w:val="a4"/>
                </w:pPr>
                <w:r>
                  <w:fldChar w:fldCharType="begin"/>
                </w:r>
                <w:r w:rsidR="00B90273">
                  <w:instrText xml:space="preserve"> PAGE  \* MERGEFORMAT </w:instrText>
                </w:r>
                <w:r>
                  <w:fldChar w:fldCharType="separate"/>
                </w:r>
                <w:r w:rsidR="00F930FC">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273" w:rsidRDefault="00B90273" w:rsidP="00032881">
      <w:r>
        <w:separator/>
      </w:r>
    </w:p>
  </w:footnote>
  <w:footnote w:type="continuationSeparator" w:id="0">
    <w:p w:rsidR="00B90273" w:rsidRDefault="00B90273" w:rsidP="00032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81" w:rsidRDefault="000328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032881"/>
    <w:rsid w:val="00032881"/>
    <w:rsid w:val="00B90273"/>
    <w:rsid w:val="00F930FC"/>
    <w:rsid w:val="08EB557E"/>
    <w:rsid w:val="099C263F"/>
    <w:rsid w:val="09B6575E"/>
    <w:rsid w:val="0EDC3C8B"/>
    <w:rsid w:val="0F35242E"/>
    <w:rsid w:val="156D5D0E"/>
    <w:rsid w:val="16A50D85"/>
    <w:rsid w:val="16CE7115"/>
    <w:rsid w:val="1B0B6138"/>
    <w:rsid w:val="1BE7297C"/>
    <w:rsid w:val="1F672950"/>
    <w:rsid w:val="201C334A"/>
    <w:rsid w:val="22F25F1E"/>
    <w:rsid w:val="3B2714BA"/>
    <w:rsid w:val="3CC455F5"/>
    <w:rsid w:val="46E91D19"/>
    <w:rsid w:val="4FB81EC3"/>
    <w:rsid w:val="55344AA7"/>
    <w:rsid w:val="574E7AB1"/>
    <w:rsid w:val="59080725"/>
    <w:rsid w:val="59D63579"/>
    <w:rsid w:val="675E3832"/>
    <w:rsid w:val="6D512242"/>
    <w:rsid w:val="6DA94D04"/>
    <w:rsid w:val="6FD779C0"/>
    <w:rsid w:val="797B4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88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032881"/>
    <w:rPr>
      <w:rFonts w:ascii="宋体" w:eastAsia="宋体" w:hAnsi="宋体" w:cs="宋体"/>
      <w:sz w:val="26"/>
      <w:szCs w:val="26"/>
      <w:lang w:eastAsia="en-US"/>
    </w:rPr>
  </w:style>
  <w:style w:type="paragraph" w:styleId="a4">
    <w:name w:val="footer"/>
    <w:basedOn w:val="a"/>
    <w:rsid w:val="00032881"/>
    <w:pPr>
      <w:tabs>
        <w:tab w:val="center" w:pos="4153"/>
        <w:tab w:val="right" w:pos="8306"/>
      </w:tabs>
      <w:snapToGrid w:val="0"/>
      <w:jc w:val="left"/>
    </w:pPr>
    <w:rPr>
      <w:sz w:val="18"/>
    </w:rPr>
  </w:style>
  <w:style w:type="paragraph" w:styleId="a5">
    <w:name w:val="header"/>
    <w:basedOn w:val="a"/>
    <w:rsid w:val="000328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0328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2025-05-27T07:59:00Z</dcterms:created>
  <dcterms:modified xsi:type="dcterms:W3CDTF">2025-09-05T09:17:00Z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eyJoZGlkIjoiMTRlY2Y0YjVlYTExOTcyNmE4NGUyNTRiM2JjNzBjYTMiLCJ1c2VySWQiOiI1OTAyOTE1NDgifQ==</vt:lpwstr>
  </property>
  <property fmtid="{D5CDD505-2E9C-101B-9397-08002B2CF9AE}" pid="4" name="ICV">
    <vt:lpwstr>221C51C4E7544110B0FD416CB69C77FD_12</vt:lpwstr>
  </property>
</Properties>
</file>