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3059C">
      <w:pPr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  <w:woUserID w:val="1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  <w:woUserID w:val="1"/>
        </w:rPr>
        <w:t>床旁血气分析仪</w:t>
      </w:r>
    </w:p>
    <w:p w14:paraId="326EBA27">
      <w:p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  <w:woUserID w:val="1"/>
        </w:rPr>
        <w:t>1.检测项目：含pH、PCO₂、PO₂、Na⁺、K⁺、Cl⁻、iCa²⁺、Glu、Lac、，HCO3,渗透压Hct、tHb、O₂Hb、COHb、MetHb等血红蛋白衍生物。</w:t>
      </w:r>
    </w:p>
    <w:p w14:paraId="0A0FA020">
      <w:p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  <w:woUserID w:val="1"/>
        </w:rPr>
        <w:t>2.样本适配：支持动脉血、静脉血、毛细血管血；全参数样本量≤100μL。</w:t>
      </w:r>
      <w:bookmarkStart w:id="0" w:name="_GoBack"/>
      <w:bookmarkEnd w:id="0"/>
    </w:p>
    <w:p w14:paraId="73A18E4E">
      <w:pPr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  <w:woUserID w:val="1"/>
        </w:rPr>
        <w:t>3.配设备台车。</w:t>
      </w:r>
    </w:p>
    <w:p w14:paraId="380691E4">
      <w:pPr>
        <w:rPr>
          <w:rFonts w:hint="default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  <w:woUserID w:val="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B0477"/>
    <w:rsid w:val="14592507"/>
    <w:rsid w:val="197E1516"/>
    <w:rsid w:val="33812BDB"/>
    <w:rsid w:val="355F3D52"/>
    <w:rsid w:val="41483F38"/>
    <w:rsid w:val="43013A8D"/>
    <w:rsid w:val="43457FE4"/>
    <w:rsid w:val="62C3746A"/>
    <w:rsid w:val="7A58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135</Characters>
  <Lines>0</Lines>
  <Paragraphs>0</Paragraphs>
  <TotalTime>2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胡</cp:lastModifiedBy>
  <dcterms:modified xsi:type="dcterms:W3CDTF">2026-05-29T03:44:09Z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25A45A9923744A4D92E3D209023EA0C5_12</vt:lpwstr>
  </property>
</Properties>
</file>